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09B3" w14:textId="77777777" w:rsidR="00855CFD" w:rsidRDefault="00855CFD" w:rsidP="00855CFD">
      <w:pPr>
        <w:rPr>
          <w:b/>
          <w:bCs/>
          <w:lang w:val="sr-Cyrl-RS"/>
        </w:rPr>
      </w:pPr>
      <w:r w:rsidRPr="0004051C">
        <w:rPr>
          <w:b/>
          <w:bCs/>
          <w:lang w:val="sr-Cyrl-RS"/>
        </w:rPr>
        <w:t>Партија 1 -Ликовни и канцеларијски материјал</w:t>
      </w:r>
    </w:p>
    <w:p w14:paraId="6A01ACE6" w14:textId="77777777" w:rsidR="00855CFD" w:rsidRDefault="00855CFD">
      <w:pPr>
        <w:rPr>
          <w:lang w:val="sr-Cyrl-R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9"/>
        <w:gridCol w:w="2901"/>
        <w:gridCol w:w="2366"/>
        <w:gridCol w:w="2693"/>
      </w:tblGrid>
      <w:tr w:rsidR="00855CFD" w:rsidRPr="00BF3C24" w14:paraId="41C51B5F" w14:textId="77777777" w:rsidTr="0019190C">
        <w:trPr>
          <w:trHeight w:val="858"/>
          <w:jc w:val="center"/>
        </w:trPr>
        <w:tc>
          <w:tcPr>
            <w:tcW w:w="824" w:type="dxa"/>
            <w:gridSpan w:val="2"/>
            <w:shd w:val="clear" w:color="auto" w:fill="E0E0E0"/>
            <w:vAlign w:val="center"/>
          </w:tcPr>
          <w:p w14:paraId="565EFF46" w14:textId="77777777" w:rsidR="00855CFD" w:rsidRPr="00BF3C24" w:rsidRDefault="00855CFD" w:rsidP="0019190C">
            <w:pPr>
              <w:jc w:val="center"/>
              <w:rPr>
                <w:bCs/>
                <w:lang w:val="sr-Cyrl-CS"/>
              </w:rPr>
            </w:pPr>
            <w:r w:rsidRPr="00BF3C24">
              <w:rPr>
                <w:bCs/>
                <w:lang w:val="sr-Cyrl-CS"/>
              </w:rPr>
              <w:t>Р. бр.</w:t>
            </w:r>
          </w:p>
          <w:p w14:paraId="15740117" w14:textId="77777777" w:rsidR="00855CFD" w:rsidRPr="00BF3C24" w:rsidRDefault="00855CFD" w:rsidP="0019190C">
            <w:pPr>
              <w:jc w:val="center"/>
              <w:rPr>
                <w:bCs/>
                <w:lang w:val="sr-Cyrl-CS"/>
              </w:rPr>
            </w:pPr>
          </w:p>
        </w:tc>
        <w:tc>
          <w:tcPr>
            <w:tcW w:w="2901" w:type="dxa"/>
            <w:shd w:val="clear" w:color="auto" w:fill="E0E0E0"/>
            <w:vAlign w:val="center"/>
          </w:tcPr>
          <w:p w14:paraId="1E5A8EF9" w14:textId="77777777" w:rsidR="00855CFD" w:rsidRPr="00BF3C24" w:rsidRDefault="00855CFD" w:rsidP="0019190C">
            <w:pPr>
              <w:jc w:val="center"/>
              <w:rPr>
                <w:bCs/>
                <w:lang w:val="sr-Cyrl-CS"/>
              </w:rPr>
            </w:pPr>
            <w:r w:rsidRPr="00BF3C24">
              <w:rPr>
                <w:bCs/>
                <w:lang w:val="sr-Cyrl-CS"/>
              </w:rPr>
              <w:t>НАЗИВ АРТИКЛА</w:t>
            </w:r>
          </w:p>
        </w:tc>
        <w:tc>
          <w:tcPr>
            <w:tcW w:w="2366" w:type="dxa"/>
            <w:shd w:val="clear" w:color="auto" w:fill="E0E0E0"/>
            <w:vAlign w:val="center"/>
          </w:tcPr>
          <w:p w14:paraId="132BA21A" w14:textId="77777777" w:rsidR="00855CFD" w:rsidRPr="00BF3C24" w:rsidRDefault="00855CFD" w:rsidP="0019190C">
            <w:pPr>
              <w:jc w:val="center"/>
              <w:rPr>
                <w:bCs/>
                <w:lang w:val="sr-Cyrl-CS"/>
              </w:rPr>
            </w:pPr>
            <w:r w:rsidRPr="00BF3C24">
              <w:rPr>
                <w:bCs/>
                <w:lang w:val="sr-Cyrl-CS"/>
              </w:rPr>
              <w:t>Количина</w:t>
            </w:r>
          </w:p>
        </w:tc>
        <w:tc>
          <w:tcPr>
            <w:tcW w:w="2693" w:type="dxa"/>
            <w:shd w:val="clear" w:color="auto" w:fill="E0E0E0"/>
          </w:tcPr>
          <w:p w14:paraId="0BF68967" w14:textId="77777777" w:rsidR="00855CFD" w:rsidRPr="00BF3C24" w:rsidRDefault="00855CFD" w:rsidP="0019190C">
            <w:pPr>
              <w:jc w:val="center"/>
              <w:rPr>
                <w:bCs/>
                <w:lang w:val="sr-Cyrl-CS"/>
              </w:rPr>
            </w:pPr>
            <w:r w:rsidRPr="00BF3C24">
              <w:rPr>
                <w:bCs/>
                <w:lang w:val="sr-Cyrl-CS"/>
              </w:rPr>
              <w:t>Једи.</w:t>
            </w:r>
          </w:p>
          <w:p w14:paraId="0C01F29D" w14:textId="77777777" w:rsidR="00855CFD" w:rsidRPr="00BF3C24" w:rsidRDefault="00855CFD" w:rsidP="0019190C">
            <w:pPr>
              <w:jc w:val="center"/>
              <w:rPr>
                <w:bCs/>
                <w:lang w:val="sr-Cyrl-CS"/>
              </w:rPr>
            </w:pPr>
            <w:r w:rsidRPr="00BF3C24">
              <w:rPr>
                <w:bCs/>
                <w:lang w:val="sr-Cyrl-CS"/>
              </w:rPr>
              <w:t xml:space="preserve">мере </w:t>
            </w:r>
          </w:p>
        </w:tc>
      </w:tr>
      <w:tr w:rsidR="00855CFD" w:rsidRPr="00BF3C24" w14:paraId="79E97631" w14:textId="77777777" w:rsidTr="0019190C">
        <w:trPr>
          <w:trHeight w:val="227"/>
          <w:jc w:val="center"/>
        </w:trPr>
        <w:tc>
          <w:tcPr>
            <w:tcW w:w="824" w:type="dxa"/>
            <w:gridSpan w:val="2"/>
            <w:shd w:val="clear" w:color="auto" w:fill="auto"/>
            <w:vAlign w:val="center"/>
          </w:tcPr>
          <w:p w14:paraId="41B7D70A"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44C17812" w14:textId="77777777" w:rsidR="00855CFD" w:rsidRPr="00BF3C24" w:rsidRDefault="00855CFD" w:rsidP="0019190C">
            <w:pPr>
              <w:rPr>
                <w:bCs/>
                <w:lang w:val="en-US"/>
              </w:rPr>
            </w:pPr>
            <w:r w:rsidRPr="00BF3C24">
              <w:rPr>
                <w:bCs/>
                <w:lang w:val="sr-Cyrl-CS"/>
              </w:rPr>
              <w:t xml:space="preserve">„У“ Фолија, сјајна, провидна </w:t>
            </w:r>
            <w:r w:rsidRPr="00BF3C24">
              <w:rPr>
                <w:bCs/>
                <w:lang w:val="it-IT"/>
              </w:rPr>
              <w:t>A</w:t>
            </w:r>
            <w:r w:rsidRPr="00BF3C24">
              <w:rPr>
                <w:bCs/>
                <w:lang w:val="ru-RU"/>
              </w:rPr>
              <w:t xml:space="preserve">/4 , </w:t>
            </w:r>
            <w:r w:rsidRPr="00BF3C24">
              <w:rPr>
                <w:bCs/>
                <w:lang w:val="sr-Cyrl-CS"/>
              </w:rPr>
              <w:t>с</w:t>
            </w:r>
            <w:r w:rsidRPr="00BF3C24">
              <w:rPr>
                <w:bCs/>
                <w:lang w:val="it-IT"/>
              </w:rPr>
              <w:t>a</w:t>
            </w:r>
            <w:r w:rsidRPr="00BF3C24">
              <w:rPr>
                <w:bCs/>
                <w:lang w:val="ru-RU"/>
              </w:rPr>
              <w:t xml:space="preserve"> 11 </w:t>
            </w:r>
            <w:r w:rsidRPr="00BF3C24">
              <w:rPr>
                <w:bCs/>
                <w:lang w:val="sr-Cyrl-CS"/>
              </w:rPr>
              <w:t>рупа</w:t>
            </w:r>
          </w:p>
          <w:p w14:paraId="4D28116C" w14:textId="77777777" w:rsidR="00855CFD" w:rsidRPr="00BF3C24" w:rsidRDefault="00855CFD" w:rsidP="0019190C">
            <w:pPr>
              <w:rPr>
                <w:bCs/>
                <w:lang w:val="sr-Cyrl-CS"/>
              </w:rPr>
            </w:pPr>
            <w:r w:rsidRPr="00BF3C24">
              <w:rPr>
                <w:bCs/>
                <w:lang w:val="en-US"/>
              </w:rPr>
              <w:t>80</w:t>
            </w:r>
            <w:r w:rsidRPr="00BF3C24">
              <w:rPr>
                <w:bCs/>
                <w:lang w:val="sr-Cyrl-RS"/>
              </w:rPr>
              <w:t xml:space="preserve"> микрона</w:t>
            </w:r>
            <w:r w:rsidRPr="00BF3C24">
              <w:rPr>
                <w:bCs/>
                <w:lang w:val="sr-Cyrl-CS"/>
              </w:rPr>
              <w:t>,</w:t>
            </w:r>
          </w:p>
        </w:tc>
        <w:tc>
          <w:tcPr>
            <w:tcW w:w="2366" w:type="dxa"/>
            <w:shd w:val="clear" w:color="auto" w:fill="auto"/>
            <w:vAlign w:val="center"/>
          </w:tcPr>
          <w:p w14:paraId="15312FA2" w14:textId="77777777" w:rsidR="00855CFD" w:rsidRPr="00BF3C24" w:rsidRDefault="00855CFD" w:rsidP="0019190C">
            <w:pPr>
              <w:jc w:val="center"/>
              <w:rPr>
                <w:bCs/>
                <w:lang w:val="sr-Cyrl-RS"/>
              </w:rPr>
            </w:pPr>
            <w:r w:rsidRPr="00BF3C24">
              <w:rPr>
                <w:bCs/>
                <w:lang w:val="sr-Cyrl-RS"/>
              </w:rPr>
              <w:t>6000</w:t>
            </w:r>
          </w:p>
        </w:tc>
        <w:tc>
          <w:tcPr>
            <w:tcW w:w="2693" w:type="dxa"/>
            <w:shd w:val="clear" w:color="auto" w:fill="FFFFFF"/>
          </w:tcPr>
          <w:p w14:paraId="1AFD13B3" w14:textId="77777777" w:rsidR="00855CFD" w:rsidRPr="00BF3C24" w:rsidRDefault="00855CFD" w:rsidP="0019190C">
            <w:pPr>
              <w:jc w:val="center"/>
              <w:rPr>
                <w:bCs/>
                <w:lang w:val="sr-Cyrl-CS"/>
              </w:rPr>
            </w:pPr>
            <w:r w:rsidRPr="00BF3C24">
              <w:rPr>
                <w:bCs/>
                <w:lang w:val="sr-Cyrl-CS"/>
              </w:rPr>
              <w:t>комад</w:t>
            </w:r>
          </w:p>
        </w:tc>
      </w:tr>
      <w:tr w:rsidR="00855CFD" w:rsidRPr="00BF3C24" w14:paraId="2A7E02FC" w14:textId="77777777" w:rsidTr="0019190C">
        <w:trPr>
          <w:trHeight w:val="227"/>
          <w:jc w:val="center"/>
        </w:trPr>
        <w:tc>
          <w:tcPr>
            <w:tcW w:w="824" w:type="dxa"/>
            <w:gridSpan w:val="2"/>
            <w:shd w:val="clear" w:color="auto" w:fill="auto"/>
            <w:vAlign w:val="center"/>
          </w:tcPr>
          <w:p w14:paraId="0C683089"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141ABFA1" w14:textId="77777777" w:rsidR="00855CFD" w:rsidRPr="00BF3C24" w:rsidRDefault="00855CFD" w:rsidP="0019190C">
            <w:pPr>
              <w:rPr>
                <w:bCs/>
                <w:lang w:val="sr-Cyrl-RS"/>
              </w:rPr>
            </w:pPr>
            <w:r w:rsidRPr="00BF3C24">
              <w:rPr>
                <w:bCs/>
                <w:lang w:val="sr-Cyrl-RS"/>
              </w:rPr>
              <w:t>Свеске А4 квадратићи, тврд повез 200 листа</w:t>
            </w:r>
          </w:p>
        </w:tc>
        <w:tc>
          <w:tcPr>
            <w:tcW w:w="2366" w:type="dxa"/>
            <w:shd w:val="clear" w:color="auto" w:fill="auto"/>
          </w:tcPr>
          <w:p w14:paraId="61363E61" w14:textId="77777777" w:rsidR="00855CFD" w:rsidRPr="00BF3C24" w:rsidRDefault="00855CFD" w:rsidP="0019190C">
            <w:pPr>
              <w:jc w:val="center"/>
              <w:rPr>
                <w:bCs/>
                <w:lang w:val="sr-Cyrl-RS"/>
              </w:rPr>
            </w:pPr>
            <w:r w:rsidRPr="00BF3C24">
              <w:rPr>
                <w:bCs/>
                <w:lang w:val="sr-Cyrl-RS"/>
              </w:rPr>
              <w:t>390</w:t>
            </w:r>
          </w:p>
        </w:tc>
        <w:tc>
          <w:tcPr>
            <w:tcW w:w="2693" w:type="dxa"/>
            <w:shd w:val="clear" w:color="auto" w:fill="FFFFFF"/>
          </w:tcPr>
          <w:p w14:paraId="79040699" w14:textId="77777777" w:rsidR="00855CFD" w:rsidRPr="00BF3C24" w:rsidRDefault="00855CFD" w:rsidP="0019190C">
            <w:pPr>
              <w:jc w:val="center"/>
              <w:rPr>
                <w:bCs/>
                <w:lang w:val="sr-Cyrl-RS"/>
              </w:rPr>
            </w:pPr>
            <w:r w:rsidRPr="00BF3C24">
              <w:rPr>
                <w:bCs/>
                <w:lang w:val="sr-Cyrl-RS"/>
              </w:rPr>
              <w:t>комад</w:t>
            </w:r>
          </w:p>
        </w:tc>
      </w:tr>
      <w:tr w:rsidR="00855CFD" w:rsidRPr="00BF3C24" w14:paraId="404F9BC0" w14:textId="77777777" w:rsidTr="0019190C">
        <w:trPr>
          <w:trHeight w:val="227"/>
          <w:jc w:val="center"/>
        </w:trPr>
        <w:tc>
          <w:tcPr>
            <w:tcW w:w="824" w:type="dxa"/>
            <w:gridSpan w:val="2"/>
            <w:shd w:val="clear" w:color="auto" w:fill="auto"/>
            <w:vAlign w:val="center"/>
          </w:tcPr>
          <w:p w14:paraId="3F454A80" w14:textId="77777777" w:rsidR="00855CFD" w:rsidRPr="00BF3C24" w:rsidRDefault="00855CFD" w:rsidP="0019190C">
            <w:pPr>
              <w:numPr>
                <w:ilvl w:val="0"/>
                <w:numId w:val="1"/>
              </w:numPr>
              <w:spacing w:line="100" w:lineRule="atLeast"/>
              <w:ind w:left="360"/>
              <w:jc w:val="center"/>
              <w:rPr>
                <w:bCs/>
              </w:rPr>
            </w:pPr>
          </w:p>
        </w:tc>
        <w:tc>
          <w:tcPr>
            <w:tcW w:w="2901" w:type="dxa"/>
            <w:shd w:val="clear" w:color="auto" w:fill="auto"/>
          </w:tcPr>
          <w:p w14:paraId="6047D8E1" w14:textId="77777777" w:rsidR="00855CFD" w:rsidRPr="00BF3C24" w:rsidRDefault="00855CFD" w:rsidP="0019190C">
            <w:pPr>
              <w:rPr>
                <w:bCs/>
                <w:lang w:val="ru-RU"/>
              </w:rPr>
            </w:pPr>
            <w:r w:rsidRPr="00BF3C24">
              <w:rPr>
                <w:bCs/>
                <w:lang w:val="sr-Cyrl-CS"/>
              </w:rPr>
              <w:t>Муниција за хефталицу</w:t>
            </w:r>
            <w:r w:rsidRPr="00BF3C24">
              <w:rPr>
                <w:bCs/>
                <w:lang w:val="ru-RU"/>
              </w:rPr>
              <w:t xml:space="preserve"> 24/6</w:t>
            </w:r>
          </w:p>
          <w:p w14:paraId="3F581B69" w14:textId="77777777" w:rsidR="00855CFD" w:rsidRPr="00BF3C24" w:rsidRDefault="00855CFD" w:rsidP="0019190C">
            <w:pPr>
              <w:rPr>
                <w:bCs/>
                <w:lang w:val="sr-Cyrl-CS"/>
              </w:rPr>
            </w:pPr>
            <w:r w:rsidRPr="00BF3C24">
              <w:rPr>
                <w:bCs/>
                <w:lang w:val="ru-RU"/>
              </w:rPr>
              <w:t>1/1000, танке, сребрне боје</w:t>
            </w:r>
          </w:p>
        </w:tc>
        <w:tc>
          <w:tcPr>
            <w:tcW w:w="2366" w:type="dxa"/>
            <w:shd w:val="clear" w:color="auto" w:fill="auto"/>
          </w:tcPr>
          <w:p w14:paraId="322065A9" w14:textId="77777777" w:rsidR="00855CFD" w:rsidRPr="00BF3C24" w:rsidRDefault="00855CFD" w:rsidP="0019190C">
            <w:pPr>
              <w:jc w:val="center"/>
              <w:rPr>
                <w:bCs/>
                <w:lang w:val="sr-Latn-CS"/>
              </w:rPr>
            </w:pPr>
            <w:r w:rsidRPr="00BF3C24">
              <w:rPr>
                <w:bCs/>
                <w:lang w:val="sr-Latn-CS"/>
              </w:rPr>
              <w:t>50</w:t>
            </w:r>
          </w:p>
        </w:tc>
        <w:tc>
          <w:tcPr>
            <w:tcW w:w="2693" w:type="dxa"/>
            <w:shd w:val="clear" w:color="auto" w:fill="FFFFFF"/>
          </w:tcPr>
          <w:p w14:paraId="1FE8C80F" w14:textId="77777777" w:rsidR="00855CFD" w:rsidRPr="00BF3C24" w:rsidRDefault="00855CFD" w:rsidP="0019190C">
            <w:pPr>
              <w:jc w:val="center"/>
              <w:rPr>
                <w:bCs/>
                <w:lang w:val="sr-Cyrl-CS"/>
              </w:rPr>
            </w:pPr>
            <w:r w:rsidRPr="00BF3C24">
              <w:rPr>
                <w:bCs/>
                <w:lang w:val="sr-Cyrl-CS"/>
              </w:rPr>
              <w:t>паковање</w:t>
            </w:r>
          </w:p>
        </w:tc>
      </w:tr>
      <w:tr w:rsidR="00855CFD" w:rsidRPr="00BF3C24" w14:paraId="734F4E62" w14:textId="77777777" w:rsidTr="0019190C">
        <w:trPr>
          <w:trHeight w:val="227"/>
          <w:jc w:val="center"/>
        </w:trPr>
        <w:tc>
          <w:tcPr>
            <w:tcW w:w="824" w:type="dxa"/>
            <w:gridSpan w:val="2"/>
            <w:shd w:val="clear" w:color="auto" w:fill="auto"/>
            <w:vAlign w:val="center"/>
          </w:tcPr>
          <w:p w14:paraId="4916E659" w14:textId="77777777" w:rsidR="00855CFD" w:rsidRPr="00BF3C24" w:rsidRDefault="00855CFD" w:rsidP="0019190C">
            <w:pPr>
              <w:numPr>
                <w:ilvl w:val="0"/>
                <w:numId w:val="1"/>
              </w:numPr>
              <w:spacing w:line="100" w:lineRule="atLeast"/>
              <w:ind w:left="360"/>
              <w:jc w:val="center"/>
              <w:rPr>
                <w:bCs/>
              </w:rPr>
            </w:pPr>
          </w:p>
        </w:tc>
        <w:tc>
          <w:tcPr>
            <w:tcW w:w="2901" w:type="dxa"/>
            <w:shd w:val="clear" w:color="auto" w:fill="auto"/>
          </w:tcPr>
          <w:p w14:paraId="0E8FB6C2" w14:textId="77777777" w:rsidR="00855CFD" w:rsidRPr="00BF3C24" w:rsidRDefault="00855CFD" w:rsidP="0019190C">
            <w:pPr>
              <w:rPr>
                <w:bCs/>
                <w:lang w:val="sr-Cyrl-CS"/>
              </w:rPr>
            </w:pPr>
            <w:r w:rsidRPr="00BF3C24">
              <w:rPr>
                <w:bCs/>
                <w:lang w:val="sr-Cyrl-CS"/>
              </w:rPr>
              <w:t>Хефталица, велика, метална, везује од 30 до 35 листа</w:t>
            </w:r>
          </w:p>
        </w:tc>
        <w:tc>
          <w:tcPr>
            <w:tcW w:w="2366" w:type="dxa"/>
            <w:shd w:val="clear" w:color="auto" w:fill="auto"/>
          </w:tcPr>
          <w:p w14:paraId="3A62DC76" w14:textId="77777777" w:rsidR="00855CFD" w:rsidRPr="00BF3C24" w:rsidRDefault="00855CFD" w:rsidP="0019190C">
            <w:pPr>
              <w:jc w:val="center"/>
              <w:rPr>
                <w:bCs/>
                <w:lang w:val="sr-Latn-RS"/>
              </w:rPr>
            </w:pPr>
            <w:r w:rsidRPr="00BF3C24">
              <w:rPr>
                <w:bCs/>
                <w:lang w:val="sr-Latn-RS"/>
              </w:rPr>
              <w:t>5</w:t>
            </w:r>
          </w:p>
        </w:tc>
        <w:tc>
          <w:tcPr>
            <w:tcW w:w="2693" w:type="dxa"/>
            <w:shd w:val="clear" w:color="auto" w:fill="FFFFFF"/>
          </w:tcPr>
          <w:p w14:paraId="7DB0663E" w14:textId="77777777" w:rsidR="00855CFD" w:rsidRPr="00BF3C24" w:rsidRDefault="00855CFD" w:rsidP="0019190C">
            <w:pPr>
              <w:jc w:val="center"/>
              <w:rPr>
                <w:bCs/>
                <w:lang w:val="sr-Latn-RS"/>
              </w:rPr>
            </w:pPr>
            <w:r w:rsidRPr="00BF3C24">
              <w:rPr>
                <w:bCs/>
                <w:lang w:val="sr-Cyrl-CS"/>
              </w:rPr>
              <w:t>комад</w:t>
            </w:r>
          </w:p>
        </w:tc>
      </w:tr>
      <w:tr w:rsidR="00855CFD" w:rsidRPr="00BF3C24" w14:paraId="6E32C7AE" w14:textId="77777777" w:rsidTr="0019190C">
        <w:trPr>
          <w:trHeight w:val="227"/>
          <w:jc w:val="center"/>
        </w:trPr>
        <w:tc>
          <w:tcPr>
            <w:tcW w:w="824" w:type="dxa"/>
            <w:gridSpan w:val="2"/>
            <w:shd w:val="clear" w:color="auto" w:fill="auto"/>
            <w:vAlign w:val="center"/>
          </w:tcPr>
          <w:p w14:paraId="447EFB2A"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567653F2" w14:textId="77777777" w:rsidR="00855CFD" w:rsidRPr="00BF3C24" w:rsidRDefault="00855CFD" w:rsidP="0019190C">
            <w:pPr>
              <w:rPr>
                <w:bCs/>
                <w:lang w:val="sr-Cyrl-CS"/>
              </w:rPr>
            </w:pPr>
            <w:r w:rsidRPr="00BF3C24">
              <w:rPr>
                <w:bCs/>
                <w:lang w:val="sr-Cyrl-CS"/>
              </w:rPr>
              <w:t>Хемијска оловка ( плаво мастило )</w:t>
            </w:r>
          </w:p>
        </w:tc>
        <w:tc>
          <w:tcPr>
            <w:tcW w:w="2366" w:type="dxa"/>
            <w:shd w:val="clear" w:color="auto" w:fill="auto"/>
          </w:tcPr>
          <w:p w14:paraId="147F5504" w14:textId="77777777" w:rsidR="00855CFD" w:rsidRPr="00BF3C24" w:rsidRDefault="00855CFD" w:rsidP="0019190C">
            <w:pPr>
              <w:jc w:val="center"/>
              <w:rPr>
                <w:bCs/>
                <w:lang w:val="sr-Latn-RS"/>
              </w:rPr>
            </w:pPr>
            <w:r w:rsidRPr="00BF3C24">
              <w:rPr>
                <w:bCs/>
                <w:lang w:val="sr-Cyrl-RS"/>
              </w:rPr>
              <w:t>4</w:t>
            </w:r>
            <w:r w:rsidRPr="00BF3C24">
              <w:rPr>
                <w:bCs/>
                <w:lang w:val="sr-Latn-RS"/>
              </w:rPr>
              <w:t>00</w:t>
            </w:r>
          </w:p>
        </w:tc>
        <w:tc>
          <w:tcPr>
            <w:tcW w:w="2693" w:type="dxa"/>
            <w:shd w:val="clear" w:color="auto" w:fill="FFFFFF"/>
          </w:tcPr>
          <w:p w14:paraId="73ED35B8" w14:textId="77777777" w:rsidR="00855CFD" w:rsidRPr="00BF3C24" w:rsidRDefault="00855CFD" w:rsidP="0019190C">
            <w:pPr>
              <w:jc w:val="center"/>
              <w:rPr>
                <w:bCs/>
                <w:lang w:val="sr-Latn-RS"/>
              </w:rPr>
            </w:pPr>
            <w:r w:rsidRPr="00BF3C24">
              <w:rPr>
                <w:bCs/>
                <w:lang w:val="sr-Cyrl-CS"/>
              </w:rPr>
              <w:t>комад</w:t>
            </w:r>
          </w:p>
        </w:tc>
      </w:tr>
      <w:tr w:rsidR="00855CFD" w:rsidRPr="00BF3C24" w14:paraId="48EFF37E" w14:textId="77777777" w:rsidTr="0019190C">
        <w:trPr>
          <w:trHeight w:val="227"/>
          <w:jc w:val="center"/>
        </w:trPr>
        <w:tc>
          <w:tcPr>
            <w:tcW w:w="824" w:type="dxa"/>
            <w:gridSpan w:val="2"/>
            <w:shd w:val="clear" w:color="auto" w:fill="auto"/>
            <w:vAlign w:val="center"/>
          </w:tcPr>
          <w:p w14:paraId="2D235785"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3FE16627" w14:textId="77777777" w:rsidR="00855CFD" w:rsidRPr="00BF3C24" w:rsidRDefault="00855CFD" w:rsidP="0019190C">
            <w:pPr>
              <w:rPr>
                <w:bCs/>
              </w:rPr>
            </w:pPr>
            <w:r w:rsidRPr="00BF3C24">
              <w:rPr>
                <w:bCs/>
                <w:lang w:val="sr-Cyrl-CS"/>
              </w:rPr>
              <w:t>Графитна оловка  ХБ</w:t>
            </w:r>
            <w:r w:rsidRPr="00BF3C24">
              <w:rPr>
                <w:bCs/>
              </w:rPr>
              <w:t xml:space="preserve"> 2</w:t>
            </w:r>
          </w:p>
        </w:tc>
        <w:tc>
          <w:tcPr>
            <w:tcW w:w="2366" w:type="dxa"/>
            <w:shd w:val="clear" w:color="auto" w:fill="auto"/>
          </w:tcPr>
          <w:p w14:paraId="4518C208" w14:textId="77777777" w:rsidR="00855CFD" w:rsidRPr="00BF3C24" w:rsidRDefault="00855CFD" w:rsidP="0019190C">
            <w:pPr>
              <w:jc w:val="center"/>
              <w:rPr>
                <w:bCs/>
                <w:lang w:val="sr-Latn-RS"/>
              </w:rPr>
            </w:pPr>
            <w:r w:rsidRPr="00BF3C24">
              <w:rPr>
                <w:bCs/>
                <w:lang w:val="sr-Cyrl-RS"/>
              </w:rPr>
              <w:t>3</w:t>
            </w:r>
            <w:r w:rsidRPr="00BF3C24">
              <w:rPr>
                <w:bCs/>
                <w:lang w:val="sr-Latn-RS"/>
              </w:rPr>
              <w:t>00</w:t>
            </w:r>
          </w:p>
        </w:tc>
        <w:tc>
          <w:tcPr>
            <w:tcW w:w="2693" w:type="dxa"/>
            <w:shd w:val="clear" w:color="auto" w:fill="FFFFFF"/>
          </w:tcPr>
          <w:p w14:paraId="61D87AE8" w14:textId="77777777" w:rsidR="00855CFD" w:rsidRPr="00BF3C24" w:rsidRDefault="00855CFD" w:rsidP="0019190C">
            <w:pPr>
              <w:jc w:val="center"/>
              <w:rPr>
                <w:bCs/>
                <w:lang w:val="sr-Latn-RS"/>
              </w:rPr>
            </w:pPr>
            <w:r w:rsidRPr="00BF3C24">
              <w:rPr>
                <w:bCs/>
                <w:lang w:val="sr-Cyrl-CS"/>
              </w:rPr>
              <w:t>комад</w:t>
            </w:r>
          </w:p>
        </w:tc>
      </w:tr>
      <w:tr w:rsidR="00855CFD" w:rsidRPr="00BF3C24" w14:paraId="551B7239" w14:textId="77777777" w:rsidTr="0019190C">
        <w:trPr>
          <w:trHeight w:val="227"/>
          <w:jc w:val="center"/>
        </w:trPr>
        <w:tc>
          <w:tcPr>
            <w:tcW w:w="824" w:type="dxa"/>
            <w:gridSpan w:val="2"/>
            <w:shd w:val="clear" w:color="auto" w:fill="auto"/>
            <w:vAlign w:val="center"/>
          </w:tcPr>
          <w:p w14:paraId="385D011D"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6300954B" w14:textId="77777777" w:rsidR="00855CFD" w:rsidRPr="00BF3C24" w:rsidRDefault="00855CFD" w:rsidP="0019190C">
            <w:pPr>
              <w:rPr>
                <w:bCs/>
                <w:lang w:val="sr-Cyrl-RS"/>
              </w:rPr>
            </w:pPr>
            <w:r w:rsidRPr="00BF3C24">
              <w:rPr>
                <w:bCs/>
                <w:lang w:val="sr-Cyrl-CS"/>
              </w:rPr>
              <w:t>Регист</w:t>
            </w:r>
            <w:r w:rsidRPr="00BF3C24">
              <w:rPr>
                <w:bCs/>
                <w:lang w:val="ru-RU"/>
              </w:rPr>
              <w:t>р</w:t>
            </w:r>
            <w:r w:rsidRPr="00BF3C24">
              <w:rPr>
                <w:bCs/>
                <w:lang w:val="sr-Cyrl-CS"/>
              </w:rPr>
              <w:t>атор</w:t>
            </w:r>
            <w:r w:rsidRPr="00BF3C24">
              <w:rPr>
                <w:bCs/>
                <w:lang w:val="ru-RU"/>
              </w:rPr>
              <w:t xml:space="preserve">, </w:t>
            </w:r>
            <w:r w:rsidRPr="00BF3C24">
              <w:rPr>
                <w:bCs/>
                <w:lang w:val="sr-Cyrl-CS"/>
              </w:rPr>
              <w:t>широки, у кутији,  А/4, 80</w:t>
            </w:r>
            <w:r w:rsidRPr="00BF3C24">
              <w:rPr>
                <w:bCs/>
                <w:lang w:val="en-US"/>
              </w:rPr>
              <w:t>mm</w:t>
            </w:r>
            <w:r w:rsidRPr="00BF3C24">
              <w:rPr>
                <w:bCs/>
                <w:lang w:val="sr-Cyrl-CS"/>
              </w:rPr>
              <w:t xml:space="preserve"> х 330</w:t>
            </w:r>
            <w:r w:rsidRPr="00BF3C24">
              <w:rPr>
                <w:bCs/>
                <w:lang w:val="en-US"/>
              </w:rPr>
              <w:t>mm</w:t>
            </w:r>
            <w:r w:rsidRPr="00BF3C24">
              <w:rPr>
                <w:bCs/>
                <w:lang w:val="sr-Cyrl-RS"/>
              </w:rPr>
              <w:t>,</w:t>
            </w:r>
          </w:p>
          <w:p w14:paraId="286C3D55" w14:textId="77777777" w:rsidR="00855CFD" w:rsidRPr="00BF3C24" w:rsidRDefault="00855CFD" w:rsidP="0019190C">
            <w:pPr>
              <w:rPr>
                <w:bCs/>
                <w:lang w:val="sr-Cyrl-CS"/>
              </w:rPr>
            </w:pPr>
            <w:r w:rsidRPr="00BF3C24">
              <w:rPr>
                <w:bCs/>
                <w:lang w:val="sr-Cyrl-CS"/>
              </w:rPr>
              <w:t>боја према потреби наручиоца</w:t>
            </w:r>
          </w:p>
        </w:tc>
        <w:tc>
          <w:tcPr>
            <w:tcW w:w="2366" w:type="dxa"/>
            <w:shd w:val="clear" w:color="auto" w:fill="auto"/>
          </w:tcPr>
          <w:p w14:paraId="5B79AC9C" w14:textId="77777777" w:rsidR="00855CFD" w:rsidRPr="00BF3C24" w:rsidRDefault="00855CFD" w:rsidP="0019190C">
            <w:pPr>
              <w:jc w:val="center"/>
              <w:rPr>
                <w:bCs/>
                <w:lang w:val="sr-Latn-RS"/>
              </w:rPr>
            </w:pPr>
            <w:r w:rsidRPr="00BF3C24">
              <w:rPr>
                <w:bCs/>
                <w:lang w:val="sr-Cyrl-RS"/>
              </w:rPr>
              <w:t>7</w:t>
            </w:r>
            <w:r w:rsidRPr="00BF3C24">
              <w:rPr>
                <w:bCs/>
                <w:lang w:val="sr-Latn-RS"/>
              </w:rPr>
              <w:t>0</w:t>
            </w:r>
          </w:p>
        </w:tc>
        <w:tc>
          <w:tcPr>
            <w:tcW w:w="2693" w:type="dxa"/>
            <w:shd w:val="clear" w:color="auto" w:fill="FFFFFF"/>
          </w:tcPr>
          <w:p w14:paraId="65DFC87E" w14:textId="77777777" w:rsidR="00855CFD" w:rsidRPr="00BF3C24" w:rsidRDefault="00855CFD" w:rsidP="0019190C">
            <w:pPr>
              <w:jc w:val="center"/>
              <w:rPr>
                <w:bCs/>
                <w:lang w:val="sr-Cyrl-CS"/>
              </w:rPr>
            </w:pPr>
            <w:r w:rsidRPr="00BF3C24">
              <w:rPr>
                <w:bCs/>
                <w:lang w:val="sr-Cyrl-CS"/>
              </w:rPr>
              <w:t>комад</w:t>
            </w:r>
          </w:p>
        </w:tc>
      </w:tr>
      <w:tr w:rsidR="00855CFD" w:rsidRPr="00BF3C24" w14:paraId="695D844A" w14:textId="77777777" w:rsidTr="0019190C">
        <w:trPr>
          <w:trHeight w:val="227"/>
          <w:jc w:val="center"/>
        </w:trPr>
        <w:tc>
          <w:tcPr>
            <w:tcW w:w="824" w:type="dxa"/>
            <w:gridSpan w:val="2"/>
            <w:shd w:val="clear" w:color="auto" w:fill="auto"/>
            <w:vAlign w:val="center"/>
          </w:tcPr>
          <w:p w14:paraId="18F9D67E" w14:textId="77777777" w:rsidR="00855CFD" w:rsidRPr="00BF3C24" w:rsidRDefault="00855CFD" w:rsidP="0019190C">
            <w:pPr>
              <w:numPr>
                <w:ilvl w:val="0"/>
                <w:numId w:val="1"/>
              </w:numPr>
              <w:spacing w:line="100" w:lineRule="atLeast"/>
              <w:ind w:left="360"/>
              <w:jc w:val="center"/>
              <w:rPr>
                <w:bCs/>
                <w:lang w:val="sr-Cyrl-RS"/>
              </w:rPr>
            </w:pPr>
          </w:p>
        </w:tc>
        <w:tc>
          <w:tcPr>
            <w:tcW w:w="2901" w:type="dxa"/>
            <w:shd w:val="clear" w:color="auto" w:fill="auto"/>
          </w:tcPr>
          <w:p w14:paraId="43A654D3" w14:textId="77777777" w:rsidR="00855CFD" w:rsidRPr="00BF3C24" w:rsidRDefault="00855CFD" w:rsidP="0019190C">
            <w:pPr>
              <w:rPr>
                <w:bCs/>
                <w:lang w:val="sr-Cyrl-CS"/>
              </w:rPr>
            </w:pPr>
            <w:r w:rsidRPr="00BF3C24">
              <w:rPr>
                <w:bCs/>
                <w:lang w:val="sr-Cyrl-CS"/>
              </w:rPr>
              <w:t>Регистратор</w:t>
            </w:r>
            <w:r w:rsidRPr="00BF3C24">
              <w:rPr>
                <w:bCs/>
                <w:lang w:val="ru-RU"/>
              </w:rPr>
              <w:t xml:space="preserve">, </w:t>
            </w:r>
            <w:r w:rsidRPr="00BF3C24">
              <w:rPr>
                <w:bCs/>
                <w:lang w:val="sr-Cyrl-CS"/>
              </w:rPr>
              <w:t>уски, у кутији,   А/4</w:t>
            </w:r>
          </w:p>
          <w:p w14:paraId="5F10ED34" w14:textId="77777777" w:rsidR="00855CFD" w:rsidRPr="00BF3C24" w:rsidRDefault="00855CFD" w:rsidP="0019190C">
            <w:pPr>
              <w:rPr>
                <w:bCs/>
                <w:lang w:val="sr-Cyrl-RS"/>
              </w:rPr>
            </w:pPr>
            <w:r w:rsidRPr="00BF3C24">
              <w:rPr>
                <w:bCs/>
                <w:lang w:val="sr-Latn-RS"/>
              </w:rPr>
              <w:t>6</w:t>
            </w:r>
            <w:r w:rsidRPr="00BF3C24">
              <w:rPr>
                <w:bCs/>
                <w:lang w:val="sr-Cyrl-CS"/>
              </w:rPr>
              <w:t>0</w:t>
            </w:r>
            <w:r w:rsidRPr="00BF3C24">
              <w:rPr>
                <w:bCs/>
                <w:lang w:val="en-US"/>
              </w:rPr>
              <w:t>mm</w:t>
            </w:r>
            <w:r w:rsidRPr="00BF3C24">
              <w:rPr>
                <w:bCs/>
                <w:lang w:val="sr-Cyrl-CS"/>
              </w:rPr>
              <w:t xml:space="preserve"> х 330</w:t>
            </w:r>
            <w:r w:rsidRPr="00BF3C24">
              <w:rPr>
                <w:bCs/>
                <w:lang w:val="en-US"/>
              </w:rPr>
              <w:t>mm</w:t>
            </w:r>
            <w:r w:rsidRPr="00BF3C24">
              <w:rPr>
                <w:bCs/>
                <w:lang w:val="sr-Cyrl-RS"/>
              </w:rPr>
              <w:t>,</w:t>
            </w:r>
          </w:p>
          <w:p w14:paraId="2768D9D4" w14:textId="77777777" w:rsidR="00855CFD" w:rsidRPr="00BF3C24" w:rsidRDefault="00855CFD" w:rsidP="0019190C">
            <w:pPr>
              <w:rPr>
                <w:bCs/>
                <w:lang w:val="sr-Cyrl-CS"/>
              </w:rPr>
            </w:pPr>
            <w:r w:rsidRPr="00BF3C24">
              <w:rPr>
                <w:bCs/>
                <w:lang w:val="sr-Cyrl-CS"/>
              </w:rPr>
              <w:t>боја према потреби наручиоца</w:t>
            </w:r>
          </w:p>
        </w:tc>
        <w:tc>
          <w:tcPr>
            <w:tcW w:w="2366" w:type="dxa"/>
            <w:shd w:val="clear" w:color="auto" w:fill="auto"/>
          </w:tcPr>
          <w:p w14:paraId="7C79701B" w14:textId="77777777" w:rsidR="00855CFD" w:rsidRPr="00BF3C24" w:rsidRDefault="00855CFD" w:rsidP="0019190C">
            <w:pPr>
              <w:jc w:val="center"/>
              <w:rPr>
                <w:bCs/>
                <w:lang w:val="sr-Latn-RS"/>
              </w:rPr>
            </w:pPr>
            <w:r w:rsidRPr="00BF3C24">
              <w:rPr>
                <w:bCs/>
                <w:lang w:val="sr-Cyrl-RS"/>
              </w:rPr>
              <w:t>5</w:t>
            </w:r>
            <w:r w:rsidRPr="00BF3C24">
              <w:rPr>
                <w:bCs/>
                <w:lang w:val="sr-Latn-RS"/>
              </w:rPr>
              <w:t>0</w:t>
            </w:r>
          </w:p>
        </w:tc>
        <w:tc>
          <w:tcPr>
            <w:tcW w:w="2693" w:type="dxa"/>
            <w:shd w:val="clear" w:color="auto" w:fill="FFFFFF"/>
          </w:tcPr>
          <w:p w14:paraId="59CEB0B2" w14:textId="77777777" w:rsidR="00855CFD" w:rsidRPr="00BF3C24" w:rsidRDefault="00855CFD" w:rsidP="0019190C">
            <w:pPr>
              <w:jc w:val="center"/>
              <w:rPr>
                <w:bCs/>
                <w:lang w:val="sr-Latn-RS"/>
              </w:rPr>
            </w:pPr>
            <w:r w:rsidRPr="00BF3C24">
              <w:rPr>
                <w:bCs/>
                <w:lang w:val="sr-Cyrl-CS"/>
              </w:rPr>
              <w:t>комад</w:t>
            </w:r>
          </w:p>
        </w:tc>
      </w:tr>
      <w:tr w:rsidR="00855CFD" w:rsidRPr="00BF3C24" w14:paraId="62177D37" w14:textId="77777777" w:rsidTr="0019190C">
        <w:trPr>
          <w:trHeight w:val="227"/>
          <w:jc w:val="center"/>
        </w:trPr>
        <w:tc>
          <w:tcPr>
            <w:tcW w:w="824" w:type="dxa"/>
            <w:gridSpan w:val="2"/>
            <w:shd w:val="clear" w:color="auto" w:fill="auto"/>
            <w:vAlign w:val="center"/>
          </w:tcPr>
          <w:p w14:paraId="43A8ECBD" w14:textId="77777777" w:rsidR="00855CFD" w:rsidRPr="00BF3C24" w:rsidRDefault="00855CFD" w:rsidP="0019190C">
            <w:pPr>
              <w:numPr>
                <w:ilvl w:val="0"/>
                <w:numId w:val="1"/>
              </w:numPr>
              <w:spacing w:line="100" w:lineRule="atLeast"/>
              <w:ind w:left="360"/>
              <w:jc w:val="center"/>
              <w:rPr>
                <w:bCs/>
              </w:rPr>
            </w:pPr>
          </w:p>
        </w:tc>
        <w:tc>
          <w:tcPr>
            <w:tcW w:w="2901" w:type="dxa"/>
            <w:shd w:val="clear" w:color="auto" w:fill="auto"/>
          </w:tcPr>
          <w:p w14:paraId="428EF10B" w14:textId="77777777" w:rsidR="00855CFD" w:rsidRPr="00BF3C24" w:rsidRDefault="00855CFD" w:rsidP="0019190C">
            <w:pPr>
              <w:rPr>
                <w:bCs/>
                <w:lang w:val="en-US"/>
              </w:rPr>
            </w:pPr>
            <w:r w:rsidRPr="00BF3C24">
              <w:rPr>
                <w:bCs/>
                <w:lang w:val="sr-Cyrl-CS"/>
              </w:rPr>
              <w:t>Фасцикла у боји, картон (цр</w:t>
            </w:r>
            <w:r w:rsidRPr="00BF3C24">
              <w:rPr>
                <w:bCs/>
                <w:lang w:val="sr-Cyrl-RS"/>
              </w:rPr>
              <w:t>вена</w:t>
            </w:r>
            <w:r w:rsidRPr="00BF3C24">
              <w:rPr>
                <w:bCs/>
                <w:lang w:val="sr-Cyrl-CS"/>
              </w:rPr>
              <w:t>, зелена, жута, плава, тегет, циклама), А4</w:t>
            </w:r>
            <w:r w:rsidRPr="00BF3C24">
              <w:rPr>
                <w:bCs/>
                <w:lang w:val="en-US"/>
              </w:rPr>
              <w:t xml:space="preserve"> 280 gr</w:t>
            </w:r>
          </w:p>
        </w:tc>
        <w:tc>
          <w:tcPr>
            <w:tcW w:w="2366" w:type="dxa"/>
            <w:shd w:val="clear" w:color="auto" w:fill="auto"/>
          </w:tcPr>
          <w:p w14:paraId="00C1F96F" w14:textId="77777777" w:rsidR="00855CFD" w:rsidRPr="00BF3C24" w:rsidRDefault="00855CFD" w:rsidP="0019190C">
            <w:pPr>
              <w:jc w:val="center"/>
              <w:rPr>
                <w:bCs/>
                <w:lang w:val="sr-Latn-RS"/>
              </w:rPr>
            </w:pPr>
            <w:r w:rsidRPr="00BF3C24">
              <w:rPr>
                <w:bCs/>
                <w:lang w:val="sr-Cyrl-RS"/>
              </w:rPr>
              <w:t>3</w:t>
            </w:r>
            <w:r w:rsidRPr="00BF3C24">
              <w:rPr>
                <w:bCs/>
                <w:lang w:val="sr-Latn-RS"/>
              </w:rPr>
              <w:t>00</w:t>
            </w:r>
          </w:p>
        </w:tc>
        <w:tc>
          <w:tcPr>
            <w:tcW w:w="2693" w:type="dxa"/>
            <w:shd w:val="clear" w:color="auto" w:fill="FFFFFF"/>
          </w:tcPr>
          <w:p w14:paraId="2C8AC0E9" w14:textId="77777777" w:rsidR="00855CFD" w:rsidRPr="00BF3C24" w:rsidRDefault="00855CFD" w:rsidP="0019190C">
            <w:pPr>
              <w:jc w:val="center"/>
              <w:rPr>
                <w:bCs/>
                <w:lang w:val="sr-Cyrl-CS"/>
              </w:rPr>
            </w:pPr>
            <w:r w:rsidRPr="00BF3C24">
              <w:rPr>
                <w:bCs/>
                <w:lang w:val="sr-Cyrl-CS"/>
              </w:rPr>
              <w:t>комад</w:t>
            </w:r>
          </w:p>
        </w:tc>
      </w:tr>
      <w:tr w:rsidR="00855CFD" w:rsidRPr="00BF3C24" w14:paraId="470C9D1F" w14:textId="77777777" w:rsidTr="0019190C">
        <w:trPr>
          <w:trHeight w:val="227"/>
          <w:jc w:val="center"/>
        </w:trPr>
        <w:tc>
          <w:tcPr>
            <w:tcW w:w="824" w:type="dxa"/>
            <w:gridSpan w:val="2"/>
            <w:shd w:val="clear" w:color="auto" w:fill="auto"/>
            <w:vAlign w:val="center"/>
          </w:tcPr>
          <w:p w14:paraId="3A2B92C4" w14:textId="77777777" w:rsidR="00855CFD" w:rsidRPr="00BF3C24" w:rsidRDefault="00855CFD" w:rsidP="0019190C">
            <w:pPr>
              <w:numPr>
                <w:ilvl w:val="0"/>
                <w:numId w:val="1"/>
              </w:numPr>
              <w:spacing w:line="100" w:lineRule="atLeast"/>
              <w:ind w:left="360"/>
              <w:jc w:val="center"/>
              <w:rPr>
                <w:bCs/>
              </w:rPr>
            </w:pPr>
          </w:p>
        </w:tc>
        <w:tc>
          <w:tcPr>
            <w:tcW w:w="2901" w:type="dxa"/>
            <w:shd w:val="clear" w:color="auto" w:fill="auto"/>
          </w:tcPr>
          <w:p w14:paraId="34AA3B07" w14:textId="77777777" w:rsidR="00855CFD" w:rsidRPr="00BF3C24" w:rsidRDefault="00855CFD" w:rsidP="0019190C">
            <w:pPr>
              <w:rPr>
                <w:bCs/>
                <w:lang w:val="en-US"/>
              </w:rPr>
            </w:pPr>
            <w:r w:rsidRPr="00BF3C24">
              <w:rPr>
                <w:bCs/>
                <w:lang w:val="sr-Cyrl-CS"/>
              </w:rPr>
              <w:t>Фасцикла ПВЦ са механизмом</w:t>
            </w:r>
          </w:p>
        </w:tc>
        <w:tc>
          <w:tcPr>
            <w:tcW w:w="2366" w:type="dxa"/>
            <w:shd w:val="clear" w:color="auto" w:fill="auto"/>
          </w:tcPr>
          <w:p w14:paraId="01A73C83" w14:textId="77777777" w:rsidR="00855CFD" w:rsidRPr="00BF3C24" w:rsidRDefault="00855CFD" w:rsidP="0019190C">
            <w:pPr>
              <w:jc w:val="center"/>
              <w:rPr>
                <w:bCs/>
                <w:lang w:val="sr-Latn-RS"/>
              </w:rPr>
            </w:pPr>
            <w:r w:rsidRPr="00BF3C24">
              <w:rPr>
                <w:bCs/>
                <w:lang w:val="sr-Cyrl-RS"/>
              </w:rPr>
              <w:t>2</w:t>
            </w:r>
            <w:r w:rsidRPr="00BF3C24">
              <w:rPr>
                <w:bCs/>
                <w:lang w:val="sr-Latn-RS"/>
              </w:rPr>
              <w:t>00</w:t>
            </w:r>
          </w:p>
        </w:tc>
        <w:tc>
          <w:tcPr>
            <w:tcW w:w="2693" w:type="dxa"/>
            <w:shd w:val="clear" w:color="auto" w:fill="FFFFFF"/>
          </w:tcPr>
          <w:p w14:paraId="07C90D37" w14:textId="77777777" w:rsidR="00855CFD" w:rsidRPr="00BF3C24" w:rsidRDefault="00855CFD" w:rsidP="0019190C">
            <w:pPr>
              <w:jc w:val="center"/>
              <w:rPr>
                <w:bCs/>
                <w:lang w:val="sr-Latn-RS"/>
              </w:rPr>
            </w:pPr>
            <w:r w:rsidRPr="00BF3C24">
              <w:rPr>
                <w:bCs/>
                <w:lang w:val="sr-Cyrl-CS"/>
              </w:rPr>
              <w:t>комад</w:t>
            </w:r>
          </w:p>
        </w:tc>
      </w:tr>
      <w:tr w:rsidR="00855CFD" w:rsidRPr="00BF3C24" w14:paraId="627A2503" w14:textId="77777777" w:rsidTr="0019190C">
        <w:trPr>
          <w:trHeight w:val="227"/>
          <w:jc w:val="center"/>
        </w:trPr>
        <w:tc>
          <w:tcPr>
            <w:tcW w:w="824" w:type="dxa"/>
            <w:gridSpan w:val="2"/>
            <w:shd w:val="clear" w:color="auto" w:fill="auto"/>
            <w:vAlign w:val="center"/>
          </w:tcPr>
          <w:p w14:paraId="49F47EB2"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43AD5F4F" w14:textId="77777777" w:rsidR="00855CFD" w:rsidRPr="00BF3C24" w:rsidRDefault="00855CFD" w:rsidP="0019190C">
            <w:pPr>
              <w:rPr>
                <w:bCs/>
                <w:lang w:val="sr-Cyrl-RS"/>
              </w:rPr>
            </w:pPr>
            <w:r w:rsidRPr="00BF3C24">
              <w:rPr>
                <w:bCs/>
                <w:lang w:val="sr-Cyrl-RS"/>
              </w:rPr>
              <w:t>Персонални досије, тврде корице</w:t>
            </w:r>
          </w:p>
        </w:tc>
        <w:tc>
          <w:tcPr>
            <w:tcW w:w="2366" w:type="dxa"/>
            <w:shd w:val="clear" w:color="auto" w:fill="auto"/>
          </w:tcPr>
          <w:p w14:paraId="6D2E4212" w14:textId="77777777" w:rsidR="00855CFD" w:rsidRPr="00BF3C24" w:rsidRDefault="00855CFD" w:rsidP="0019190C">
            <w:pPr>
              <w:jc w:val="center"/>
              <w:rPr>
                <w:bCs/>
                <w:lang w:val="sr-Cyrl-RS"/>
              </w:rPr>
            </w:pPr>
            <w:r w:rsidRPr="00BF3C24">
              <w:rPr>
                <w:bCs/>
                <w:lang w:val="sr-Cyrl-RS"/>
              </w:rPr>
              <w:t>450</w:t>
            </w:r>
          </w:p>
        </w:tc>
        <w:tc>
          <w:tcPr>
            <w:tcW w:w="2693" w:type="dxa"/>
            <w:shd w:val="clear" w:color="auto" w:fill="FFFFFF"/>
          </w:tcPr>
          <w:p w14:paraId="22A9ADB8" w14:textId="77777777" w:rsidR="00855CFD" w:rsidRPr="00BF3C24" w:rsidRDefault="00855CFD" w:rsidP="0019190C">
            <w:pPr>
              <w:rPr>
                <w:bCs/>
                <w:lang w:val="sr-Cyrl-CS"/>
              </w:rPr>
            </w:pPr>
            <w:r w:rsidRPr="00BF3C24">
              <w:rPr>
                <w:bCs/>
                <w:lang w:val="sr-Cyrl-CS"/>
              </w:rPr>
              <w:t>комад</w:t>
            </w:r>
          </w:p>
        </w:tc>
      </w:tr>
      <w:tr w:rsidR="00855CFD" w:rsidRPr="00BF3C24" w14:paraId="54F52518" w14:textId="77777777" w:rsidTr="0019190C">
        <w:trPr>
          <w:trHeight w:val="227"/>
          <w:jc w:val="center"/>
        </w:trPr>
        <w:tc>
          <w:tcPr>
            <w:tcW w:w="824" w:type="dxa"/>
            <w:gridSpan w:val="2"/>
            <w:shd w:val="clear" w:color="auto" w:fill="auto"/>
            <w:vAlign w:val="center"/>
          </w:tcPr>
          <w:p w14:paraId="02EAD4A3"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05EC1DF3" w14:textId="77777777" w:rsidR="00855CFD" w:rsidRPr="00BF3C24" w:rsidRDefault="00855CFD" w:rsidP="0019190C">
            <w:pPr>
              <w:rPr>
                <w:bCs/>
                <w:lang w:val="sr-Cyrl-CS"/>
              </w:rPr>
            </w:pPr>
            <w:r w:rsidRPr="00BF3C24">
              <w:rPr>
                <w:bCs/>
                <w:lang w:val="ru-RU"/>
              </w:rPr>
              <w:t>Трака за калкулатор  Рибон РС-ГР 24</w:t>
            </w:r>
          </w:p>
        </w:tc>
        <w:tc>
          <w:tcPr>
            <w:tcW w:w="2366" w:type="dxa"/>
            <w:shd w:val="clear" w:color="auto" w:fill="auto"/>
          </w:tcPr>
          <w:p w14:paraId="4E45B79D" w14:textId="77777777" w:rsidR="00855CFD" w:rsidRPr="00BF3C24" w:rsidRDefault="00855CFD" w:rsidP="0019190C">
            <w:pPr>
              <w:jc w:val="center"/>
              <w:rPr>
                <w:bCs/>
                <w:lang w:val="sr-Latn-RS"/>
              </w:rPr>
            </w:pPr>
            <w:r w:rsidRPr="00BF3C24">
              <w:rPr>
                <w:bCs/>
                <w:lang w:val="sr-Latn-RS"/>
              </w:rPr>
              <w:t>10</w:t>
            </w:r>
          </w:p>
        </w:tc>
        <w:tc>
          <w:tcPr>
            <w:tcW w:w="2693" w:type="dxa"/>
            <w:shd w:val="clear" w:color="auto" w:fill="FFFFFF"/>
          </w:tcPr>
          <w:p w14:paraId="63A1E5AE" w14:textId="77777777" w:rsidR="00855CFD" w:rsidRPr="00BF3C24" w:rsidRDefault="00855CFD" w:rsidP="0019190C">
            <w:pPr>
              <w:tabs>
                <w:tab w:val="left" w:pos="182"/>
              </w:tabs>
              <w:rPr>
                <w:bCs/>
                <w:lang w:val="sr-Latn-RS"/>
              </w:rPr>
            </w:pPr>
            <w:r w:rsidRPr="00BF3C24">
              <w:rPr>
                <w:bCs/>
                <w:lang w:val="sr-Cyrl-CS"/>
              </w:rPr>
              <w:t>комад</w:t>
            </w:r>
          </w:p>
        </w:tc>
      </w:tr>
      <w:tr w:rsidR="00855CFD" w:rsidRPr="00BF3C24" w14:paraId="55BCE43F" w14:textId="77777777" w:rsidTr="0019190C">
        <w:trPr>
          <w:trHeight w:val="227"/>
          <w:jc w:val="center"/>
        </w:trPr>
        <w:tc>
          <w:tcPr>
            <w:tcW w:w="824" w:type="dxa"/>
            <w:gridSpan w:val="2"/>
            <w:shd w:val="clear" w:color="auto" w:fill="auto"/>
            <w:vAlign w:val="center"/>
          </w:tcPr>
          <w:p w14:paraId="5B9CDE3D"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2C069FCE" w14:textId="77777777" w:rsidR="00855CFD" w:rsidRPr="00BF3C24" w:rsidRDefault="00855CFD" w:rsidP="0019190C">
            <w:pPr>
              <w:jc w:val="both"/>
              <w:rPr>
                <w:bCs/>
                <w:lang w:val="sr-Latn-CS"/>
              </w:rPr>
            </w:pPr>
            <w:r w:rsidRPr="00BF3C24">
              <w:rPr>
                <w:bCs/>
                <w:lang w:val="ru-RU"/>
              </w:rPr>
              <w:t>Блок требовање А4 мек повез</w:t>
            </w:r>
          </w:p>
        </w:tc>
        <w:tc>
          <w:tcPr>
            <w:tcW w:w="2366" w:type="dxa"/>
            <w:shd w:val="clear" w:color="auto" w:fill="auto"/>
          </w:tcPr>
          <w:p w14:paraId="152D6CEB" w14:textId="77777777" w:rsidR="00855CFD" w:rsidRPr="00BF3C24" w:rsidRDefault="00855CFD" w:rsidP="0019190C">
            <w:pPr>
              <w:jc w:val="center"/>
              <w:rPr>
                <w:bCs/>
                <w:lang w:val="sr-Latn-RS"/>
              </w:rPr>
            </w:pPr>
            <w:r w:rsidRPr="00BF3C24">
              <w:rPr>
                <w:bCs/>
                <w:lang w:val="sr-Cyrl-RS"/>
              </w:rPr>
              <w:t>5</w:t>
            </w:r>
            <w:r w:rsidRPr="00BF3C24">
              <w:rPr>
                <w:bCs/>
                <w:lang w:val="sr-Latn-RS"/>
              </w:rPr>
              <w:t>0</w:t>
            </w:r>
          </w:p>
        </w:tc>
        <w:tc>
          <w:tcPr>
            <w:tcW w:w="2693" w:type="dxa"/>
            <w:shd w:val="clear" w:color="auto" w:fill="FFFFFF"/>
          </w:tcPr>
          <w:p w14:paraId="0AB82700" w14:textId="77777777" w:rsidR="00855CFD" w:rsidRPr="00BF3C24" w:rsidRDefault="00855CFD" w:rsidP="0019190C">
            <w:pPr>
              <w:jc w:val="center"/>
              <w:rPr>
                <w:bCs/>
                <w:lang w:val="sr-Latn-RS"/>
              </w:rPr>
            </w:pPr>
            <w:r w:rsidRPr="00BF3C24">
              <w:rPr>
                <w:bCs/>
                <w:lang w:val="sr-Cyrl-CS"/>
              </w:rPr>
              <w:t>комад</w:t>
            </w:r>
          </w:p>
        </w:tc>
      </w:tr>
      <w:tr w:rsidR="00855CFD" w:rsidRPr="00BF3C24" w14:paraId="05CD167F" w14:textId="77777777" w:rsidTr="0019190C">
        <w:trPr>
          <w:trHeight w:val="227"/>
          <w:jc w:val="center"/>
        </w:trPr>
        <w:tc>
          <w:tcPr>
            <w:tcW w:w="824" w:type="dxa"/>
            <w:gridSpan w:val="2"/>
            <w:shd w:val="clear" w:color="auto" w:fill="auto"/>
            <w:vAlign w:val="center"/>
          </w:tcPr>
          <w:p w14:paraId="4A8D1609"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2193263F" w14:textId="77777777" w:rsidR="00855CFD" w:rsidRPr="00BF3C24" w:rsidRDefault="00855CFD" w:rsidP="0019190C">
            <w:pPr>
              <w:rPr>
                <w:bCs/>
                <w:lang w:val="sr-Cyrl-CS"/>
              </w:rPr>
            </w:pPr>
            <w:r w:rsidRPr="00BF3C24">
              <w:rPr>
                <w:bCs/>
                <w:lang w:val="sr-Cyrl-CS"/>
              </w:rPr>
              <w:t>Блокчић за белешке,</w:t>
            </w:r>
          </w:p>
          <w:p w14:paraId="252F0399" w14:textId="77777777" w:rsidR="00855CFD" w:rsidRPr="00BF3C24" w:rsidRDefault="00855CFD" w:rsidP="0019190C">
            <w:pPr>
              <w:rPr>
                <w:bCs/>
                <w:lang w:val="sr-Cyrl-CS"/>
              </w:rPr>
            </w:pPr>
            <w:r w:rsidRPr="00BF3C24">
              <w:rPr>
                <w:bCs/>
                <w:lang w:val="sr-Cyrl-CS"/>
              </w:rPr>
              <w:t>самолепљиви папир у боји</w:t>
            </w:r>
            <w:r w:rsidRPr="00BF3C24">
              <w:rPr>
                <w:bCs/>
                <w:lang w:val="ru-RU"/>
              </w:rPr>
              <w:t>,</w:t>
            </w:r>
            <w:r w:rsidRPr="00BF3C24">
              <w:rPr>
                <w:bCs/>
                <w:color w:val="FF0000"/>
                <w:lang w:val="ru-RU"/>
              </w:rPr>
              <w:t xml:space="preserve"> </w:t>
            </w:r>
            <w:r w:rsidRPr="00BF3C24">
              <w:rPr>
                <w:bCs/>
                <w:lang w:val="sr-Cyrl-CS"/>
              </w:rPr>
              <w:t xml:space="preserve"> 76х76 или 75 х75 паковање од једне боје, /више боја: жута, наранџаста, розе/ , број листова у блоку 100</w:t>
            </w:r>
          </w:p>
          <w:p w14:paraId="17A9CDB7" w14:textId="77777777" w:rsidR="00855CFD" w:rsidRPr="00BF3C24" w:rsidRDefault="00855CFD" w:rsidP="0019190C">
            <w:pPr>
              <w:rPr>
                <w:bCs/>
              </w:rPr>
            </w:pPr>
            <w:r w:rsidRPr="00BF3C24">
              <w:rPr>
                <w:bCs/>
                <w:lang w:val="sr-Cyrl-CS"/>
              </w:rPr>
              <w:t>1/100</w:t>
            </w:r>
          </w:p>
        </w:tc>
        <w:tc>
          <w:tcPr>
            <w:tcW w:w="2366" w:type="dxa"/>
            <w:shd w:val="clear" w:color="auto" w:fill="auto"/>
          </w:tcPr>
          <w:p w14:paraId="6845A3BE" w14:textId="77777777" w:rsidR="00855CFD" w:rsidRPr="00BF3C24" w:rsidRDefault="00855CFD" w:rsidP="0019190C">
            <w:pPr>
              <w:jc w:val="center"/>
              <w:rPr>
                <w:bCs/>
                <w:lang w:val="sr-Latn-RS"/>
              </w:rPr>
            </w:pPr>
            <w:r w:rsidRPr="00BF3C24">
              <w:rPr>
                <w:bCs/>
                <w:lang w:val="sr-Latn-RS"/>
              </w:rPr>
              <w:t>1</w:t>
            </w:r>
            <w:r w:rsidRPr="00BF3C24">
              <w:rPr>
                <w:bCs/>
                <w:lang w:val="sr-Cyrl-RS"/>
              </w:rPr>
              <w:t>0</w:t>
            </w:r>
            <w:r w:rsidRPr="00BF3C24">
              <w:rPr>
                <w:bCs/>
                <w:lang w:val="sr-Latn-RS"/>
              </w:rPr>
              <w:t>0</w:t>
            </w:r>
          </w:p>
        </w:tc>
        <w:tc>
          <w:tcPr>
            <w:tcW w:w="2693" w:type="dxa"/>
            <w:shd w:val="clear" w:color="auto" w:fill="FFFFFF"/>
          </w:tcPr>
          <w:p w14:paraId="52A7AE0D" w14:textId="77777777" w:rsidR="00855CFD" w:rsidRPr="00BF3C24" w:rsidRDefault="00855CFD" w:rsidP="0019190C">
            <w:pPr>
              <w:jc w:val="center"/>
              <w:rPr>
                <w:bCs/>
                <w:lang w:val="sr-Cyrl-CS"/>
              </w:rPr>
            </w:pPr>
            <w:r w:rsidRPr="00BF3C24">
              <w:rPr>
                <w:bCs/>
                <w:lang w:val="sr-Cyrl-CS"/>
              </w:rPr>
              <w:t>паковање</w:t>
            </w:r>
          </w:p>
        </w:tc>
      </w:tr>
      <w:tr w:rsidR="00855CFD" w:rsidRPr="00BF3C24" w14:paraId="522A996E" w14:textId="77777777" w:rsidTr="0019190C">
        <w:trPr>
          <w:trHeight w:val="841"/>
          <w:jc w:val="center"/>
        </w:trPr>
        <w:tc>
          <w:tcPr>
            <w:tcW w:w="824" w:type="dxa"/>
            <w:gridSpan w:val="2"/>
            <w:shd w:val="clear" w:color="auto" w:fill="auto"/>
            <w:vAlign w:val="center"/>
          </w:tcPr>
          <w:p w14:paraId="27E4BD96"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0D49E6DB" w14:textId="77777777" w:rsidR="00855CFD" w:rsidRPr="00BF3C24" w:rsidRDefault="00855CFD" w:rsidP="0019190C">
            <w:pPr>
              <w:rPr>
                <w:bCs/>
                <w:lang w:val="sr-Cyrl-CS"/>
              </w:rPr>
            </w:pPr>
            <w:r w:rsidRPr="00BF3C24">
              <w:rPr>
                <w:bCs/>
                <w:lang w:val="sr-Cyrl-CS"/>
              </w:rPr>
              <w:t>Путни налог за теретно моторно возило  А/4;100 лиса 50х2   290х205</w:t>
            </w:r>
          </w:p>
        </w:tc>
        <w:tc>
          <w:tcPr>
            <w:tcW w:w="2366" w:type="dxa"/>
            <w:shd w:val="clear" w:color="auto" w:fill="auto"/>
          </w:tcPr>
          <w:p w14:paraId="672A1E59" w14:textId="77777777" w:rsidR="00855CFD" w:rsidRPr="00BF3C24" w:rsidRDefault="00855CFD" w:rsidP="0019190C">
            <w:pPr>
              <w:jc w:val="center"/>
              <w:rPr>
                <w:bCs/>
                <w:lang w:val="sr-Cyrl-RS"/>
              </w:rPr>
            </w:pPr>
            <w:r w:rsidRPr="00BF3C24">
              <w:rPr>
                <w:bCs/>
                <w:lang w:val="sr-Cyrl-RS"/>
              </w:rPr>
              <w:t>8</w:t>
            </w:r>
          </w:p>
        </w:tc>
        <w:tc>
          <w:tcPr>
            <w:tcW w:w="2693" w:type="dxa"/>
            <w:shd w:val="clear" w:color="auto" w:fill="FFFFFF"/>
          </w:tcPr>
          <w:p w14:paraId="55DB1E6A" w14:textId="77777777" w:rsidR="00855CFD" w:rsidRPr="00BF3C24" w:rsidRDefault="00855CFD" w:rsidP="0019190C">
            <w:pPr>
              <w:jc w:val="center"/>
              <w:rPr>
                <w:bCs/>
                <w:lang w:val="sr-Cyrl-CS"/>
              </w:rPr>
            </w:pPr>
            <w:r w:rsidRPr="00BF3C24">
              <w:rPr>
                <w:bCs/>
                <w:lang w:val="sr-Cyrl-CS"/>
              </w:rPr>
              <w:t>комад</w:t>
            </w:r>
          </w:p>
        </w:tc>
      </w:tr>
      <w:tr w:rsidR="00855CFD" w:rsidRPr="00BF3C24" w14:paraId="08056368" w14:textId="77777777" w:rsidTr="0019190C">
        <w:trPr>
          <w:trHeight w:val="841"/>
          <w:jc w:val="center"/>
        </w:trPr>
        <w:tc>
          <w:tcPr>
            <w:tcW w:w="824" w:type="dxa"/>
            <w:gridSpan w:val="2"/>
            <w:shd w:val="clear" w:color="auto" w:fill="auto"/>
            <w:vAlign w:val="center"/>
          </w:tcPr>
          <w:p w14:paraId="474CF165"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6DD580C3" w14:textId="77777777" w:rsidR="00855CFD" w:rsidRPr="00BF3C24" w:rsidRDefault="00855CFD" w:rsidP="0019190C">
            <w:pPr>
              <w:rPr>
                <w:bCs/>
                <w:lang w:val="sr-Cyrl-CS"/>
              </w:rPr>
            </w:pPr>
            <w:r w:rsidRPr="00BF3C24">
              <w:rPr>
                <w:bCs/>
                <w:lang w:val="sr-Cyrl-CS"/>
              </w:rPr>
              <w:t>Путни налог за теретно путничко возило  А/4;100 лиса 50х2   290х205</w:t>
            </w:r>
          </w:p>
        </w:tc>
        <w:tc>
          <w:tcPr>
            <w:tcW w:w="2366" w:type="dxa"/>
            <w:shd w:val="clear" w:color="auto" w:fill="auto"/>
          </w:tcPr>
          <w:p w14:paraId="32B9A736" w14:textId="77777777" w:rsidR="00855CFD" w:rsidRPr="00BF3C24" w:rsidRDefault="00855CFD" w:rsidP="0019190C">
            <w:pPr>
              <w:jc w:val="center"/>
              <w:rPr>
                <w:bCs/>
                <w:lang w:val="sr-Cyrl-RS"/>
              </w:rPr>
            </w:pPr>
            <w:r w:rsidRPr="00BF3C24">
              <w:rPr>
                <w:bCs/>
                <w:lang w:val="sr-Cyrl-RS"/>
              </w:rPr>
              <w:t>8</w:t>
            </w:r>
          </w:p>
        </w:tc>
        <w:tc>
          <w:tcPr>
            <w:tcW w:w="2693" w:type="dxa"/>
            <w:shd w:val="clear" w:color="auto" w:fill="FFFFFF"/>
          </w:tcPr>
          <w:p w14:paraId="17508B86" w14:textId="77777777" w:rsidR="00855CFD" w:rsidRPr="00BF3C24" w:rsidRDefault="00855CFD" w:rsidP="0019190C">
            <w:pPr>
              <w:jc w:val="center"/>
              <w:rPr>
                <w:bCs/>
                <w:lang w:val="sr-Cyrl-CS"/>
              </w:rPr>
            </w:pPr>
            <w:r w:rsidRPr="00BF3C24">
              <w:rPr>
                <w:bCs/>
                <w:lang w:val="sr-Cyrl-CS"/>
              </w:rPr>
              <w:t>комад</w:t>
            </w:r>
          </w:p>
        </w:tc>
      </w:tr>
      <w:tr w:rsidR="00855CFD" w:rsidRPr="00BF3C24" w14:paraId="577E7562" w14:textId="77777777" w:rsidTr="0019190C">
        <w:trPr>
          <w:trHeight w:val="227"/>
          <w:jc w:val="center"/>
        </w:trPr>
        <w:tc>
          <w:tcPr>
            <w:tcW w:w="824" w:type="dxa"/>
            <w:gridSpan w:val="2"/>
            <w:shd w:val="clear" w:color="auto" w:fill="auto"/>
            <w:vAlign w:val="center"/>
          </w:tcPr>
          <w:p w14:paraId="51C34A72"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4C0BE40F" w14:textId="77777777" w:rsidR="00855CFD" w:rsidRPr="00BF3C24" w:rsidRDefault="00855CFD" w:rsidP="0019190C">
            <w:pPr>
              <w:rPr>
                <w:bCs/>
                <w:lang w:val="sr-Cyrl-CS"/>
              </w:rPr>
            </w:pPr>
            <w:r w:rsidRPr="00BF3C24">
              <w:rPr>
                <w:bCs/>
                <w:lang w:val="sr-Cyrl-CS"/>
              </w:rPr>
              <w:t xml:space="preserve">Магацинска картица </w:t>
            </w:r>
          </w:p>
          <w:p w14:paraId="7F38FBD2" w14:textId="77777777" w:rsidR="00855CFD" w:rsidRPr="00BF3C24" w:rsidRDefault="00855CFD" w:rsidP="0019190C">
            <w:pPr>
              <w:rPr>
                <w:bCs/>
              </w:rPr>
            </w:pPr>
            <w:r w:rsidRPr="00BF3C24">
              <w:rPr>
                <w:bCs/>
                <w:lang w:val="sr-Cyrl-CS"/>
              </w:rPr>
              <w:t>RK-30  1/100</w:t>
            </w:r>
          </w:p>
        </w:tc>
        <w:tc>
          <w:tcPr>
            <w:tcW w:w="2366" w:type="dxa"/>
            <w:shd w:val="clear" w:color="auto" w:fill="auto"/>
          </w:tcPr>
          <w:p w14:paraId="4821A877" w14:textId="77777777" w:rsidR="00855CFD" w:rsidRPr="00BF3C24" w:rsidRDefault="00855CFD" w:rsidP="0019190C">
            <w:pPr>
              <w:jc w:val="center"/>
              <w:rPr>
                <w:bCs/>
                <w:lang w:val="sr-Latn-RS"/>
              </w:rPr>
            </w:pPr>
            <w:r w:rsidRPr="00BF3C24">
              <w:rPr>
                <w:bCs/>
                <w:lang w:val="sr-Latn-RS"/>
              </w:rPr>
              <w:t>100</w:t>
            </w:r>
          </w:p>
        </w:tc>
        <w:tc>
          <w:tcPr>
            <w:tcW w:w="2693" w:type="dxa"/>
            <w:shd w:val="clear" w:color="auto" w:fill="FFFFFF"/>
          </w:tcPr>
          <w:p w14:paraId="4E48BCC3" w14:textId="77777777" w:rsidR="00855CFD" w:rsidRPr="00BF3C24" w:rsidRDefault="00855CFD" w:rsidP="0019190C">
            <w:pPr>
              <w:jc w:val="center"/>
              <w:rPr>
                <w:bCs/>
                <w:lang w:val="sr-Latn-RS"/>
              </w:rPr>
            </w:pPr>
            <w:r w:rsidRPr="00BF3C24">
              <w:rPr>
                <w:bCs/>
                <w:lang w:val="sr-Cyrl-CS"/>
              </w:rPr>
              <w:t>комад</w:t>
            </w:r>
          </w:p>
        </w:tc>
      </w:tr>
      <w:tr w:rsidR="00855CFD" w:rsidRPr="00BF3C24" w14:paraId="642E94BD" w14:textId="77777777" w:rsidTr="0019190C">
        <w:trPr>
          <w:trHeight w:val="227"/>
          <w:jc w:val="center"/>
        </w:trPr>
        <w:tc>
          <w:tcPr>
            <w:tcW w:w="824" w:type="dxa"/>
            <w:gridSpan w:val="2"/>
            <w:shd w:val="clear" w:color="auto" w:fill="auto"/>
            <w:vAlign w:val="center"/>
          </w:tcPr>
          <w:p w14:paraId="296A03B3" w14:textId="77777777" w:rsidR="00855CFD" w:rsidRPr="00BF3C24" w:rsidRDefault="00855CFD" w:rsidP="0019190C">
            <w:pPr>
              <w:numPr>
                <w:ilvl w:val="0"/>
                <w:numId w:val="1"/>
              </w:numPr>
              <w:spacing w:line="100" w:lineRule="atLeast"/>
              <w:ind w:left="360"/>
              <w:jc w:val="center"/>
              <w:rPr>
                <w:bCs/>
              </w:rPr>
            </w:pPr>
          </w:p>
        </w:tc>
        <w:tc>
          <w:tcPr>
            <w:tcW w:w="2901" w:type="dxa"/>
            <w:shd w:val="clear" w:color="auto" w:fill="auto"/>
          </w:tcPr>
          <w:p w14:paraId="631CAE5C" w14:textId="77777777" w:rsidR="00855CFD" w:rsidRPr="00BF3C24" w:rsidRDefault="00855CFD" w:rsidP="0019190C">
            <w:pPr>
              <w:rPr>
                <w:bCs/>
                <w:lang w:val="sr-Cyrl-CS"/>
              </w:rPr>
            </w:pPr>
            <w:r w:rsidRPr="00BF3C24">
              <w:rPr>
                <w:bCs/>
                <w:lang w:val="sr-Cyrl-CS"/>
              </w:rPr>
              <w:t>Налог за служ</w:t>
            </w:r>
            <w:r w:rsidRPr="00BF3C24">
              <w:rPr>
                <w:bCs/>
                <w:lang w:val="ru-RU"/>
              </w:rPr>
              <w:t xml:space="preserve">бено </w:t>
            </w:r>
            <w:r w:rsidRPr="00BF3C24">
              <w:rPr>
                <w:bCs/>
                <w:lang w:val="sr-Cyrl-CS"/>
              </w:rPr>
              <w:t>путовање на листу, некопирајуће</w:t>
            </w:r>
          </w:p>
        </w:tc>
        <w:tc>
          <w:tcPr>
            <w:tcW w:w="2366" w:type="dxa"/>
            <w:shd w:val="clear" w:color="auto" w:fill="auto"/>
          </w:tcPr>
          <w:p w14:paraId="5E59F26F" w14:textId="77777777" w:rsidR="00855CFD" w:rsidRPr="00BF3C24" w:rsidRDefault="00855CFD" w:rsidP="0019190C">
            <w:pPr>
              <w:jc w:val="center"/>
              <w:rPr>
                <w:bCs/>
                <w:lang w:val="sr-Latn-RS"/>
              </w:rPr>
            </w:pPr>
            <w:r w:rsidRPr="00BF3C24">
              <w:rPr>
                <w:bCs/>
                <w:lang w:val="sr-Latn-RS"/>
              </w:rPr>
              <w:t>400</w:t>
            </w:r>
          </w:p>
        </w:tc>
        <w:tc>
          <w:tcPr>
            <w:tcW w:w="2693" w:type="dxa"/>
            <w:shd w:val="clear" w:color="auto" w:fill="FFFFFF"/>
          </w:tcPr>
          <w:p w14:paraId="3BB6858F" w14:textId="77777777" w:rsidR="00855CFD" w:rsidRPr="00BF3C24" w:rsidRDefault="00855CFD" w:rsidP="0019190C">
            <w:pPr>
              <w:jc w:val="center"/>
              <w:rPr>
                <w:bCs/>
                <w:lang w:val="sr-Latn-RS"/>
              </w:rPr>
            </w:pPr>
            <w:r w:rsidRPr="00BF3C24">
              <w:rPr>
                <w:bCs/>
                <w:lang w:val="sr-Cyrl-CS"/>
              </w:rPr>
              <w:t>комад</w:t>
            </w:r>
          </w:p>
        </w:tc>
      </w:tr>
      <w:tr w:rsidR="00855CFD" w:rsidRPr="00BF3C24" w14:paraId="326DA311" w14:textId="77777777" w:rsidTr="0019190C">
        <w:trPr>
          <w:trHeight w:val="227"/>
          <w:jc w:val="center"/>
        </w:trPr>
        <w:tc>
          <w:tcPr>
            <w:tcW w:w="824" w:type="dxa"/>
            <w:gridSpan w:val="2"/>
            <w:shd w:val="clear" w:color="auto" w:fill="auto"/>
            <w:vAlign w:val="center"/>
          </w:tcPr>
          <w:p w14:paraId="6A0D1609"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13134F62" w14:textId="77777777" w:rsidR="00855CFD" w:rsidRPr="00BF3C24" w:rsidRDefault="00855CFD" w:rsidP="0019190C">
            <w:pPr>
              <w:rPr>
                <w:bCs/>
                <w:lang w:val="sr-Cyrl-RS"/>
              </w:rPr>
            </w:pPr>
            <w:r w:rsidRPr="00BF3C24">
              <w:rPr>
                <w:bCs/>
                <w:lang w:val="sr-Cyrl-RS"/>
              </w:rPr>
              <w:t>Расхефтивач</w:t>
            </w:r>
          </w:p>
        </w:tc>
        <w:tc>
          <w:tcPr>
            <w:tcW w:w="2366" w:type="dxa"/>
            <w:shd w:val="clear" w:color="auto" w:fill="auto"/>
          </w:tcPr>
          <w:p w14:paraId="66D91C98" w14:textId="77777777" w:rsidR="00855CFD" w:rsidRPr="00BF3C24" w:rsidRDefault="00855CFD" w:rsidP="0019190C">
            <w:pPr>
              <w:jc w:val="center"/>
              <w:rPr>
                <w:bCs/>
                <w:lang w:val="sr-Cyrl-RS"/>
              </w:rPr>
            </w:pPr>
            <w:r w:rsidRPr="00BF3C24">
              <w:rPr>
                <w:bCs/>
                <w:lang w:val="sr-Cyrl-RS"/>
              </w:rPr>
              <w:t>3</w:t>
            </w:r>
          </w:p>
        </w:tc>
        <w:tc>
          <w:tcPr>
            <w:tcW w:w="2693" w:type="dxa"/>
            <w:shd w:val="clear" w:color="auto" w:fill="FFFFFF"/>
          </w:tcPr>
          <w:p w14:paraId="322AE3B0" w14:textId="77777777" w:rsidR="00855CFD" w:rsidRPr="00BF3C24" w:rsidRDefault="00855CFD" w:rsidP="0019190C">
            <w:pPr>
              <w:rPr>
                <w:bCs/>
                <w:lang w:val="sr-Cyrl-RS"/>
              </w:rPr>
            </w:pPr>
            <w:r w:rsidRPr="00BF3C24">
              <w:rPr>
                <w:bCs/>
                <w:lang w:val="sr-Cyrl-RS"/>
              </w:rPr>
              <w:t>комад</w:t>
            </w:r>
          </w:p>
        </w:tc>
      </w:tr>
      <w:tr w:rsidR="00855CFD" w:rsidRPr="00BF3C24" w14:paraId="07E2ED5C" w14:textId="77777777" w:rsidTr="0019190C">
        <w:trPr>
          <w:trHeight w:val="227"/>
          <w:jc w:val="center"/>
        </w:trPr>
        <w:tc>
          <w:tcPr>
            <w:tcW w:w="824" w:type="dxa"/>
            <w:gridSpan w:val="2"/>
            <w:shd w:val="clear" w:color="auto" w:fill="auto"/>
            <w:vAlign w:val="center"/>
          </w:tcPr>
          <w:p w14:paraId="33158BA2"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5C9A9221" w14:textId="77777777" w:rsidR="00855CFD" w:rsidRPr="00BF3C24" w:rsidRDefault="00855CFD" w:rsidP="0019190C">
            <w:pPr>
              <w:rPr>
                <w:bCs/>
              </w:rPr>
            </w:pPr>
            <w:r w:rsidRPr="00BF3C24">
              <w:rPr>
                <w:bCs/>
                <w:lang w:val="sr-Cyrl-CS"/>
              </w:rPr>
              <w:t xml:space="preserve">Боја за печате , 24 </w:t>
            </w:r>
            <w:r w:rsidRPr="00BF3C24">
              <w:rPr>
                <w:bCs/>
              </w:rPr>
              <w:t>ml</w:t>
            </w:r>
          </w:p>
        </w:tc>
        <w:tc>
          <w:tcPr>
            <w:tcW w:w="2366" w:type="dxa"/>
            <w:shd w:val="clear" w:color="auto" w:fill="auto"/>
          </w:tcPr>
          <w:p w14:paraId="30E4D262" w14:textId="77777777" w:rsidR="00855CFD" w:rsidRPr="00BF3C24" w:rsidRDefault="00855CFD" w:rsidP="0019190C">
            <w:pPr>
              <w:jc w:val="center"/>
              <w:rPr>
                <w:bCs/>
                <w:lang w:val="sr-Cyrl-RS"/>
              </w:rPr>
            </w:pPr>
            <w:r w:rsidRPr="00BF3C24">
              <w:rPr>
                <w:bCs/>
                <w:lang w:val="sr-Cyrl-RS"/>
              </w:rPr>
              <w:t>5</w:t>
            </w:r>
          </w:p>
        </w:tc>
        <w:tc>
          <w:tcPr>
            <w:tcW w:w="2693" w:type="dxa"/>
            <w:shd w:val="clear" w:color="auto" w:fill="FFFFFF"/>
          </w:tcPr>
          <w:p w14:paraId="5567BDA3" w14:textId="77777777" w:rsidR="00855CFD" w:rsidRPr="00BF3C24" w:rsidRDefault="00855CFD" w:rsidP="0019190C">
            <w:pPr>
              <w:jc w:val="center"/>
              <w:rPr>
                <w:bCs/>
                <w:lang w:val="sr-Latn-RS"/>
              </w:rPr>
            </w:pPr>
            <w:r w:rsidRPr="00BF3C24">
              <w:rPr>
                <w:bCs/>
                <w:lang w:val="sr-Cyrl-CS"/>
              </w:rPr>
              <w:t>комад</w:t>
            </w:r>
          </w:p>
        </w:tc>
      </w:tr>
      <w:tr w:rsidR="00855CFD" w:rsidRPr="00BF3C24" w14:paraId="5BE11155" w14:textId="77777777" w:rsidTr="0019190C">
        <w:trPr>
          <w:trHeight w:val="227"/>
          <w:jc w:val="center"/>
        </w:trPr>
        <w:tc>
          <w:tcPr>
            <w:tcW w:w="824" w:type="dxa"/>
            <w:gridSpan w:val="2"/>
            <w:shd w:val="clear" w:color="auto" w:fill="auto"/>
            <w:vAlign w:val="center"/>
          </w:tcPr>
          <w:p w14:paraId="27B89F6A"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70C879CD" w14:textId="77777777" w:rsidR="00855CFD" w:rsidRPr="00BF3C24" w:rsidRDefault="00855CFD" w:rsidP="0019190C">
            <w:pPr>
              <w:rPr>
                <w:bCs/>
                <w:lang w:val="sr-Cyrl-CS"/>
              </w:rPr>
            </w:pPr>
            <w:r w:rsidRPr="00BF3C24">
              <w:rPr>
                <w:bCs/>
                <w:lang w:val="sr-Cyrl-CS"/>
              </w:rPr>
              <w:t>Адинг ролна 57</w:t>
            </w:r>
          </w:p>
        </w:tc>
        <w:tc>
          <w:tcPr>
            <w:tcW w:w="2366" w:type="dxa"/>
            <w:shd w:val="clear" w:color="auto" w:fill="auto"/>
          </w:tcPr>
          <w:p w14:paraId="55F59493" w14:textId="77777777" w:rsidR="00855CFD" w:rsidRPr="00BF3C24" w:rsidRDefault="00855CFD" w:rsidP="0019190C">
            <w:pPr>
              <w:jc w:val="center"/>
              <w:rPr>
                <w:bCs/>
                <w:lang w:val="sr-Cyrl-RS"/>
              </w:rPr>
            </w:pPr>
            <w:r w:rsidRPr="00BF3C24">
              <w:rPr>
                <w:bCs/>
                <w:lang w:val="sr-Cyrl-RS"/>
              </w:rPr>
              <w:t>100</w:t>
            </w:r>
          </w:p>
        </w:tc>
        <w:tc>
          <w:tcPr>
            <w:tcW w:w="2693" w:type="dxa"/>
            <w:shd w:val="clear" w:color="auto" w:fill="FFFFFF"/>
          </w:tcPr>
          <w:p w14:paraId="4951A2D8" w14:textId="77777777" w:rsidR="00855CFD" w:rsidRPr="00BF3C24" w:rsidRDefault="00855CFD" w:rsidP="0019190C">
            <w:pPr>
              <w:jc w:val="center"/>
              <w:rPr>
                <w:bCs/>
                <w:lang w:val="sr-Latn-RS"/>
              </w:rPr>
            </w:pPr>
            <w:r w:rsidRPr="00BF3C24">
              <w:rPr>
                <w:bCs/>
                <w:lang w:val="sr-Cyrl-CS"/>
              </w:rPr>
              <w:t>комад</w:t>
            </w:r>
          </w:p>
        </w:tc>
      </w:tr>
      <w:tr w:rsidR="00855CFD" w:rsidRPr="00BF3C24" w14:paraId="09AC865C" w14:textId="77777777" w:rsidTr="0019190C">
        <w:trPr>
          <w:trHeight w:val="227"/>
          <w:jc w:val="center"/>
        </w:trPr>
        <w:tc>
          <w:tcPr>
            <w:tcW w:w="824" w:type="dxa"/>
            <w:gridSpan w:val="2"/>
            <w:shd w:val="clear" w:color="auto" w:fill="auto"/>
            <w:vAlign w:val="center"/>
          </w:tcPr>
          <w:p w14:paraId="6462D40D"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3E6DDF53" w14:textId="77777777" w:rsidR="00855CFD" w:rsidRPr="00BF3C24" w:rsidRDefault="00855CFD" w:rsidP="0019190C">
            <w:pPr>
              <w:rPr>
                <w:bCs/>
                <w:lang w:val="sr-Cyrl-CS"/>
              </w:rPr>
            </w:pPr>
            <w:r w:rsidRPr="00BF3C24">
              <w:rPr>
                <w:bCs/>
                <w:lang w:val="sr-Cyrl-CS"/>
              </w:rPr>
              <w:t>Коверат, америкен , без прозора</w:t>
            </w:r>
          </w:p>
        </w:tc>
        <w:tc>
          <w:tcPr>
            <w:tcW w:w="2366" w:type="dxa"/>
            <w:shd w:val="clear" w:color="auto" w:fill="auto"/>
          </w:tcPr>
          <w:p w14:paraId="181D3C83" w14:textId="77777777" w:rsidR="00855CFD" w:rsidRPr="00BF3C24" w:rsidRDefault="00855CFD" w:rsidP="0019190C">
            <w:pPr>
              <w:jc w:val="center"/>
              <w:rPr>
                <w:bCs/>
                <w:lang w:val="sr-Cyrl-RS"/>
              </w:rPr>
            </w:pPr>
            <w:r w:rsidRPr="00BF3C24">
              <w:rPr>
                <w:bCs/>
                <w:lang w:val="sr-Cyrl-RS"/>
              </w:rPr>
              <w:t>300</w:t>
            </w:r>
          </w:p>
        </w:tc>
        <w:tc>
          <w:tcPr>
            <w:tcW w:w="2693" w:type="dxa"/>
            <w:shd w:val="clear" w:color="auto" w:fill="FFFFFF"/>
          </w:tcPr>
          <w:p w14:paraId="34A71A66" w14:textId="77777777" w:rsidR="00855CFD" w:rsidRPr="00BF3C24" w:rsidRDefault="00855CFD" w:rsidP="0019190C">
            <w:pPr>
              <w:jc w:val="center"/>
              <w:rPr>
                <w:bCs/>
                <w:lang w:val="sr-Cyrl-CS"/>
              </w:rPr>
            </w:pPr>
            <w:r w:rsidRPr="00BF3C24">
              <w:rPr>
                <w:bCs/>
                <w:lang w:val="sr-Cyrl-CS"/>
              </w:rPr>
              <w:t>комад</w:t>
            </w:r>
          </w:p>
        </w:tc>
      </w:tr>
      <w:tr w:rsidR="00855CFD" w:rsidRPr="00BF3C24" w14:paraId="0AA1452A" w14:textId="77777777" w:rsidTr="0019190C">
        <w:trPr>
          <w:trHeight w:val="227"/>
          <w:jc w:val="center"/>
        </w:trPr>
        <w:tc>
          <w:tcPr>
            <w:tcW w:w="824" w:type="dxa"/>
            <w:gridSpan w:val="2"/>
            <w:shd w:val="clear" w:color="auto" w:fill="auto"/>
            <w:vAlign w:val="center"/>
          </w:tcPr>
          <w:p w14:paraId="3AAB3FF4"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56C146E3" w14:textId="77777777" w:rsidR="00855CFD" w:rsidRPr="00BF3C24" w:rsidRDefault="00855CFD" w:rsidP="0019190C">
            <w:pPr>
              <w:rPr>
                <w:bCs/>
                <w:lang w:val="sr-Cyrl-CS"/>
              </w:rPr>
            </w:pPr>
            <w:r w:rsidRPr="00BF3C24">
              <w:rPr>
                <w:bCs/>
                <w:lang w:val="sr-Cyrl-CS"/>
              </w:rPr>
              <w:t>Коверте 1000 ад, велике, натрон</w:t>
            </w:r>
          </w:p>
        </w:tc>
        <w:tc>
          <w:tcPr>
            <w:tcW w:w="2366" w:type="dxa"/>
            <w:shd w:val="clear" w:color="auto" w:fill="auto"/>
          </w:tcPr>
          <w:p w14:paraId="4FC944BC" w14:textId="77777777" w:rsidR="00855CFD" w:rsidRPr="00BF3C24" w:rsidRDefault="00855CFD" w:rsidP="0019190C">
            <w:pPr>
              <w:jc w:val="center"/>
              <w:rPr>
                <w:bCs/>
                <w:lang w:val="sr-Cyrl-RS"/>
              </w:rPr>
            </w:pPr>
            <w:r w:rsidRPr="00BF3C24">
              <w:rPr>
                <w:bCs/>
                <w:lang w:val="sr-Cyrl-RS"/>
              </w:rPr>
              <w:t>1000</w:t>
            </w:r>
          </w:p>
        </w:tc>
        <w:tc>
          <w:tcPr>
            <w:tcW w:w="2693" w:type="dxa"/>
            <w:shd w:val="clear" w:color="auto" w:fill="FFFFFF"/>
          </w:tcPr>
          <w:p w14:paraId="775ECB11" w14:textId="77777777" w:rsidR="00855CFD" w:rsidRPr="00BF3C24" w:rsidRDefault="00855CFD" w:rsidP="0019190C">
            <w:pPr>
              <w:jc w:val="center"/>
              <w:rPr>
                <w:bCs/>
                <w:lang w:val="sr-Cyrl-CS"/>
              </w:rPr>
            </w:pPr>
            <w:r w:rsidRPr="00BF3C24">
              <w:rPr>
                <w:bCs/>
                <w:lang w:val="sr-Cyrl-CS"/>
              </w:rPr>
              <w:t>комад</w:t>
            </w:r>
          </w:p>
        </w:tc>
      </w:tr>
      <w:tr w:rsidR="00855CFD" w:rsidRPr="00BF3C24" w14:paraId="0BD04893" w14:textId="77777777" w:rsidTr="0019190C">
        <w:trPr>
          <w:trHeight w:val="227"/>
          <w:jc w:val="center"/>
        </w:trPr>
        <w:tc>
          <w:tcPr>
            <w:tcW w:w="824" w:type="dxa"/>
            <w:gridSpan w:val="2"/>
            <w:shd w:val="clear" w:color="auto" w:fill="auto"/>
            <w:vAlign w:val="center"/>
          </w:tcPr>
          <w:p w14:paraId="67E704A4"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24AA041C" w14:textId="77777777" w:rsidR="00855CFD" w:rsidRPr="00BF3C24" w:rsidRDefault="00855CFD" w:rsidP="0019190C">
            <w:pPr>
              <w:rPr>
                <w:bCs/>
                <w:lang w:val="sr-Cyrl-CS"/>
              </w:rPr>
            </w:pPr>
            <w:r w:rsidRPr="00BF3C24">
              <w:rPr>
                <w:bCs/>
                <w:lang w:val="sr-Cyrl-CS"/>
              </w:rPr>
              <w:t>Коверат Б5, розе, слип</w:t>
            </w:r>
          </w:p>
        </w:tc>
        <w:tc>
          <w:tcPr>
            <w:tcW w:w="2366" w:type="dxa"/>
            <w:shd w:val="clear" w:color="auto" w:fill="auto"/>
          </w:tcPr>
          <w:p w14:paraId="296C7BAB" w14:textId="77777777" w:rsidR="00855CFD" w:rsidRPr="00BF3C24" w:rsidRDefault="00855CFD" w:rsidP="0019190C">
            <w:pPr>
              <w:jc w:val="center"/>
              <w:rPr>
                <w:bCs/>
                <w:lang w:val="sr-Cyrl-RS"/>
              </w:rPr>
            </w:pPr>
            <w:r w:rsidRPr="00BF3C24">
              <w:rPr>
                <w:bCs/>
                <w:lang w:val="sr-Cyrl-RS"/>
              </w:rPr>
              <w:t>300</w:t>
            </w:r>
          </w:p>
        </w:tc>
        <w:tc>
          <w:tcPr>
            <w:tcW w:w="2693" w:type="dxa"/>
            <w:shd w:val="clear" w:color="auto" w:fill="FFFFFF"/>
          </w:tcPr>
          <w:p w14:paraId="41D10C43" w14:textId="77777777" w:rsidR="00855CFD" w:rsidRPr="00BF3C24" w:rsidRDefault="00855CFD" w:rsidP="0019190C">
            <w:pPr>
              <w:jc w:val="center"/>
              <w:rPr>
                <w:bCs/>
                <w:lang w:val="sr-Latn-RS"/>
              </w:rPr>
            </w:pPr>
            <w:r w:rsidRPr="00BF3C24">
              <w:rPr>
                <w:bCs/>
                <w:lang w:val="sr-Cyrl-CS"/>
              </w:rPr>
              <w:t>комад</w:t>
            </w:r>
          </w:p>
        </w:tc>
      </w:tr>
      <w:tr w:rsidR="00855CFD" w:rsidRPr="00BF3C24" w14:paraId="364A6D1D" w14:textId="77777777" w:rsidTr="0019190C">
        <w:trPr>
          <w:trHeight w:val="227"/>
          <w:jc w:val="center"/>
        </w:trPr>
        <w:tc>
          <w:tcPr>
            <w:tcW w:w="824" w:type="dxa"/>
            <w:gridSpan w:val="2"/>
            <w:shd w:val="clear" w:color="auto" w:fill="auto"/>
            <w:vAlign w:val="center"/>
          </w:tcPr>
          <w:p w14:paraId="507CE7E6" w14:textId="77777777" w:rsidR="00855CFD" w:rsidRPr="00BF3C24" w:rsidRDefault="00855CFD" w:rsidP="0019190C">
            <w:pPr>
              <w:numPr>
                <w:ilvl w:val="0"/>
                <w:numId w:val="1"/>
              </w:numPr>
              <w:spacing w:line="100" w:lineRule="atLeast"/>
              <w:ind w:left="360"/>
              <w:jc w:val="center"/>
              <w:rPr>
                <w:bCs/>
                <w:lang w:val="sr-Cyrl-CS"/>
              </w:rPr>
            </w:pPr>
          </w:p>
        </w:tc>
        <w:tc>
          <w:tcPr>
            <w:tcW w:w="2901" w:type="dxa"/>
            <w:shd w:val="clear" w:color="auto" w:fill="auto"/>
          </w:tcPr>
          <w:p w14:paraId="62D93ABE" w14:textId="77777777" w:rsidR="00855CFD" w:rsidRPr="00BF3C24" w:rsidRDefault="00855CFD" w:rsidP="0019190C">
            <w:pPr>
              <w:rPr>
                <w:bCs/>
                <w:color w:val="000000"/>
                <w:lang w:val="sr-Cyrl-CS"/>
              </w:rPr>
            </w:pPr>
            <w:r w:rsidRPr="00BF3C24">
              <w:rPr>
                <w:bCs/>
                <w:color w:val="000000"/>
                <w:lang w:val="sr-Cyrl-CS"/>
              </w:rPr>
              <w:t>Маркери сигнир у боји ( жути, плави, зелени, наранџасти, розе,...) дебљина сигнир В-20</w:t>
            </w:r>
          </w:p>
        </w:tc>
        <w:tc>
          <w:tcPr>
            <w:tcW w:w="2366" w:type="dxa"/>
            <w:shd w:val="clear" w:color="auto" w:fill="auto"/>
          </w:tcPr>
          <w:p w14:paraId="42AF8335" w14:textId="77777777" w:rsidR="00855CFD" w:rsidRPr="00BF3C24" w:rsidRDefault="00855CFD" w:rsidP="0019190C">
            <w:pPr>
              <w:jc w:val="center"/>
              <w:rPr>
                <w:bCs/>
                <w:lang w:val="sr-Cyrl-CS"/>
              </w:rPr>
            </w:pPr>
            <w:r w:rsidRPr="00BF3C24">
              <w:rPr>
                <w:bCs/>
                <w:lang w:val="sr-Cyrl-CS"/>
              </w:rPr>
              <w:t>200</w:t>
            </w:r>
          </w:p>
        </w:tc>
        <w:tc>
          <w:tcPr>
            <w:tcW w:w="2693" w:type="dxa"/>
            <w:shd w:val="clear" w:color="auto" w:fill="FFFFFF"/>
          </w:tcPr>
          <w:p w14:paraId="62496F94" w14:textId="77777777" w:rsidR="00855CFD" w:rsidRPr="00BF3C24" w:rsidRDefault="00855CFD" w:rsidP="0019190C">
            <w:pPr>
              <w:jc w:val="center"/>
              <w:rPr>
                <w:bCs/>
                <w:lang w:val="sr-Latn-RS"/>
              </w:rPr>
            </w:pPr>
            <w:r w:rsidRPr="00BF3C24">
              <w:rPr>
                <w:bCs/>
                <w:lang w:val="sr-Cyrl-CS"/>
              </w:rPr>
              <w:t>комад</w:t>
            </w:r>
          </w:p>
        </w:tc>
      </w:tr>
      <w:tr w:rsidR="00855CFD" w:rsidRPr="00BF3C24" w14:paraId="05C03865"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6048BE09"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61AF4A91" w14:textId="77777777" w:rsidR="00855CFD" w:rsidRPr="00BF3C24" w:rsidRDefault="00855CFD" w:rsidP="0019190C">
            <w:pPr>
              <w:rPr>
                <w:bCs/>
                <w:lang w:val="sr-Cyrl-CS"/>
              </w:rPr>
            </w:pPr>
            <w:r w:rsidRPr="00BF3C24">
              <w:rPr>
                <w:bCs/>
                <w:lang w:val="sr-Cyrl-CS"/>
              </w:rPr>
              <w:t>Санитарне књижице</w:t>
            </w:r>
          </w:p>
        </w:tc>
        <w:tc>
          <w:tcPr>
            <w:tcW w:w="2366" w:type="dxa"/>
            <w:shd w:val="clear" w:color="auto" w:fill="auto"/>
          </w:tcPr>
          <w:p w14:paraId="1CCC7AB7" w14:textId="77777777" w:rsidR="00855CFD" w:rsidRPr="00BF3C24" w:rsidRDefault="00855CFD" w:rsidP="0019190C">
            <w:pPr>
              <w:jc w:val="center"/>
              <w:rPr>
                <w:bCs/>
                <w:lang w:val="sr-Cyrl-CS"/>
              </w:rPr>
            </w:pPr>
            <w:r w:rsidRPr="00BF3C24">
              <w:rPr>
                <w:bCs/>
                <w:lang w:val="sr-Cyrl-CS"/>
              </w:rPr>
              <w:t>50</w:t>
            </w:r>
          </w:p>
        </w:tc>
        <w:tc>
          <w:tcPr>
            <w:tcW w:w="2693" w:type="dxa"/>
            <w:shd w:val="clear" w:color="auto" w:fill="FFFFFF"/>
          </w:tcPr>
          <w:p w14:paraId="6B8C7061" w14:textId="77777777" w:rsidR="00855CFD" w:rsidRPr="00BF3C24" w:rsidRDefault="00855CFD" w:rsidP="0019190C">
            <w:pPr>
              <w:jc w:val="center"/>
              <w:rPr>
                <w:bCs/>
                <w:lang w:val="sr-Latn-RS"/>
              </w:rPr>
            </w:pPr>
            <w:r w:rsidRPr="00BF3C24">
              <w:rPr>
                <w:bCs/>
                <w:lang w:val="sr-Cyrl-CS"/>
              </w:rPr>
              <w:t>комад</w:t>
            </w:r>
          </w:p>
        </w:tc>
      </w:tr>
      <w:tr w:rsidR="00855CFD" w:rsidRPr="00BF3C24" w14:paraId="27574D4C"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3A40379C"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4CA228FF" w14:textId="77777777" w:rsidR="00855CFD" w:rsidRPr="00BF3C24" w:rsidRDefault="00855CFD" w:rsidP="0019190C">
            <w:pPr>
              <w:rPr>
                <w:bCs/>
                <w:lang w:val="sr-Cyrl-CS"/>
              </w:rPr>
            </w:pPr>
            <w:r w:rsidRPr="00BF3C24">
              <w:rPr>
                <w:bCs/>
              </w:rPr>
              <w:t xml:space="preserve">ОХО </w:t>
            </w:r>
            <w:proofErr w:type="spellStart"/>
            <w:r w:rsidRPr="00BF3C24">
              <w:rPr>
                <w:bCs/>
              </w:rPr>
              <w:t>лепак</w:t>
            </w:r>
            <w:proofErr w:type="spellEnd"/>
            <w:r w:rsidRPr="00BF3C24">
              <w:rPr>
                <w:bCs/>
              </w:rPr>
              <w:t xml:space="preserve"> </w:t>
            </w:r>
            <w:r w:rsidRPr="00BF3C24">
              <w:rPr>
                <w:bCs/>
                <w:lang w:val="sr-Cyrl-RS"/>
              </w:rPr>
              <w:t xml:space="preserve">универзални (црвени) </w:t>
            </w:r>
            <w:r w:rsidRPr="00BF3C24">
              <w:rPr>
                <w:bCs/>
              </w:rPr>
              <w:t>40 gr</w:t>
            </w:r>
          </w:p>
        </w:tc>
        <w:tc>
          <w:tcPr>
            <w:tcW w:w="2366" w:type="dxa"/>
            <w:shd w:val="clear" w:color="auto" w:fill="auto"/>
          </w:tcPr>
          <w:p w14:paraId="040BA9DD" w14:textId="77777777" w:rsidR="00855CFD" w:rsidRPr="00BF3C24" w:rsidRDefault="00855CFD" w:rsidP="0019190C">
            <w:pPr>
              <w:jc w:val="center"/>
              <w:rPr>
                <w:bCs/>
                <w:lang w:val="sr-Cyrl-RS"/>
              </w:rPr>
            </w:pPr>
            <w:r w:rsidRPr="00BF3C24">
              <w:rPr>
                <w:bCs/>
                <w:lang w:val="sr-Cyrl-RS"/>
              </w:rPr>
              <w:t>900</w:t>
            </w:r>
          </w:p>
        </w:tc>
        <w:tc>
          <w:tcPr>
            <w:tcW w:w="2693" w:type="dxa"/>
            <w:shd w:val="clear" w:color="auto" w:fill="FFFFFF"/>
          </w:tcPr>
          <w:p w14:paraId="4E8033FD" w14:textId="77777777" w:rsidR="00855CFD" w:rsidRPr="00BF3C24" w:rsidRDefault="00855CFD" w:rsidP="0019190C">
            <w:pPr>
              <w:jc w:val="center"/>
              <w:rPr>
                <w:bCs/>
                <w:lang w:val="sr-Cyrl-CS"/>
              </w:rPr>
            </w:pPr>
            <w:r w:rsidRPr="00BF3C24">
              <w:rPr>
                <w:bCs/>
                <w:lang w:val="sr-Cyrl-CS"/>
              </w:rPr>
              <w:t>комад</w:t>
            </w:r>
          </w:p>
        </w:tc>
      </w:tr>
      <w:tr w:rsidR="00855CFD" w:rsidRPr="00BF3C24" w14:paraId="10260B94"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5B3D3506"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56280DE8" w14:textId="77777777" w:rsidR="00855CFD" w:rsidRPr="00BF3C24" w:rsidRDefault="00855CFD" w:rsidP="0019190C">
            <w:pPr>
              <w:rPr>
                <w:bCs/>
                <w:lang w:val="sr-Cyrl-CS"/>
              </w:rPr>
            </w:pPr>
            <w:proofErr w:type="spellStart"/>
            <w:r w:rsidRPr="00BF3C24">
              <w:rPr>
                <w:bCs/>
              </w:rPr>
              <w:t>Маказе</w:t>
            </w:r>
            <w:proofErr w:type="spellEnd"/>
            <w:r w:rsidRPr="00BF3C24">
              <w:rPr>
                <w:bCs/>
              </w:rPr>
              <w:t xml:space="preserve"> </w:t>
            </w:r>
            <w:proofErr w:type="spellStart"/>
            <w:r w:rsidRPr="00BF3C24">
              <w:rPr>
                <w:bCs/>
              </w:rPr>
              <w:t>велике</w:t>
            </w:r>
            <w:proofErr w:type="spellEnd"/>
            <w:r w:rsidRPr="00BF3C24">
              <w:rPr>
                <w:bCs/>
              </w:rPr>
              <w:t xml:space="preserve"> </w:t>
            </w:r>
            <w:proofErr w:type="spellStart"/>
            <w:r w:rsidRPr="00BF3C24">
              <w:rPr>
                <w:bCs/>
              </w:rPr>
              <w:t>са</w:t>
            </w:r>
            <w:proofErr w:type="spellEnd"/>
            <w:r w:rsidRPr="00BF3C24">
              <w:rPr>
                <w:bCs/>
              </w:rPr>
              <w:t xml:space="preserve"> </w:t>
            </w:r>
            <w:proofErr w:type="spellStart"/>
            <w:r w:rsidRPr="00BF3C24">
              <w:rPr>
                <w:bCs/>
              </w:rPr>
              <w:t>обложеном</w:t>
            </w:r>
            <w:proofErr w:type="spellEnd"/>
            <w:r w:rsidRPr="00BF3C24">
              <w:rPr>
                <w:bCs/>
              </w:rPr>
              <w:t xml:space="preserve"> </w:t>
            </w:r>
            <w:r w:rsidRPr="00BF3C24">
              <w:rPr>
                <w:bCs/>
                <w:lang w:val="sr-Cyrl-RS"/>
              </w:rPr>
              <w:t xml:space="preserve">гуминаром </w:t>
            </w:r>
            <w:proofErr w:type="gramStart"/>
            <w:r w:rsidRPr="00BF3C24">
              <w:rPr>
                <w:bCs/>
              </w:rPr>
              <w:t>ручком,металне</w:t>
            </w:r>
            <w:proofErr w:type="gramEnd"/>
            <w:r w:rsidRPr="00BF3C24">
              <w:rPr>
                <w:bCs/>
              </w:rPr>
              <w:t>,21цм</w:t>
            </w:r>
          </w:p>
        </w:tc>
        <w:tc>
          <w:tcPr>
            <w:tcW w:w="2366" w:type="dxa"/>
            <w:shd w:val="clear" w:color="auto" w:fill="auto"/>
          </w:tcPr>
          <w:p w14:paraId="59AA583E" w14:textId="77777777" w:rsidR="00855CFD" w:rsidRPr="00BF3C24" w:rsidRDefault="00855CFD" w:rsidP="0019190C">
            <w:pPr>
              <w:jc w:val="center"/>
              <w:rPr>
                <w:bCs/>
                <w:lang w:val="sr-Cyrl-RS"/>
              </w:rPr>
            </w:pPr>
            <w:r w:rsidRPr="00BF3C24">
              <w:rPr>
                <w:bCs/>
                <w:lang w:val="sr-Cyrl-RS"/>
              </w:rPr>
              <w:t>5</w:t>
            </w:r>
          </w:p>
        </w:tc>
        <w:tc>
          <w:tcPr>
            <w:tcW w:w="2693" w:type="dxa"/>
            <w:shd w:val="clear" w:color="auto" w:fill="FFFFFF"/>
          </w:tcPr>
          <w:p w14:paraId="77082FFE" w14:textId="77777777" w:rsidR="00855CFD" w:rsidRPr="00BF3C24" w:rsidRDefault="00855CFD" w:rsidP="0019190C">
            <w:pPr>
              <w:jc w:val="center"/>
              <w:rPr>
                <w:bCs/>
                <w:lang w:val="sr-Cyrl-CS"/>
              </w:rPr>
            </w:pPr>
            <w:r w:rsidRPr="00BF3C24">
              <w:rPr>
                <w:bCs/>
                <w:lang w:val="sr-Cyrl-CS"/>
              </w:rPr>
              <w:t>комад</w:t>
            </w:r>
          </w:p>
        </w:tc>
      </w:tr>
      <w:tr w:rsidR="00855CFD" w:rsidRPr="00BF3C24" w14:paraId="323705CC"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1E96DA40"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1C3F868B" w14:textId="77777777" w:rsidR="00855CFD" w:rsidRPr="00BF3C24" w:rsidRDefault="00855CFD" w:rsidP="0019190C">
            <w:pPr>
              <w:rPr>
                <w:bCs/>
                <w:lang w:val="sr-Cyrl-RS"/>
              </w:rPr>
            </w:pPr>
            <w:proofErr w:type="spellStart"/>
            <w:r w:rsidRPr="00BF3C24">
              <w:rPr>
                <w:bCs/>
              </w:rPr>
              <w:t>Маказе</w:t>
            </w:r>
            <w:proofErr w:type="spellEnd"/>
            <w:r w:rsidRPr="00BF3C24">
              <w:rPr>
                <w:bCs/>
              </w:rPr>
              <w:t xml:space="preserve"> </w:t>
            </w:r>
            <w:proofErr w:type="spellStart"/>
            <w:r w:rsidRPr="00BF3C24">
              <w:rPr>
                <w:bCs/>
              </w:rPr>
              <w:t>за</w:t>
            </w:r>
            <w:proofErr w:type="spellEnd"/>
            <w:r w:rsidRPr="00BF3C24">
              <w:rPr>
                <w:bCs/>
              </w:rPr>
              <w:t xml:space="preserve"> </w:t>
            </w:r>
            <w:proofErr w:type="spellStart"/>
            <w:proofErr w:type="gramStart"/>
            <w:r w:rsidRPr="00BF3C24">
              <w:rPr>
                <w:bCs/>
              </w:rPr>
              <w:t>децу,обли</w:t>
            </w:r>
            <w:proofErr w:type="spellEnd"/>
            <w:proofErr w:type="gramEnd"/>
            <w:r w:rsidRPr="00BF3C24">
              <w:rPr>
                <w:bCs/>
              </w:rPr>
              <w:t xml:space="preserve"> </w:t>
            </w:r>
            <w:proofErr w:type="spellStart"/>
            <w:proofErr w:type="gramStart"/>
            <w:r w:rsidRPr="00BF3C24">
              <w:rPr>
                <w:bCs/>
              </w:rPr>
              <w:t>врх,обложена</w:t>
            </w:r>
            <w:proofErr w:type="spellEnd"/>
            <w:proofErr w:type="gramEnd"/>
            <w:r w:rsidRPr="00BF3C24">
              <w:rPr>
                <w:bCs/>
              </w:rPr>
              <w:t xml:space="preserve"> </w:t>
            </w:r>
            <w:proofErr w:type="spellStart"/>
            <w:r w:rsidRPr="00BF3C24">
              <w:rPr>
                <w:bCs/>
              </w:rPr>
              <w:t>ручка</w:t>
            </w:r>
            <w:proofErr w:type="spellEnd"/>
            <w:r w:rsidRPr="00BF3C24">
              <w:rPr>
                <w:bCs/>
                <w:lang w:val="sr-Cyrl-RS"/>
              </w:rPr>
              <w:t xml:space="preserve"> од тврде пластике, лаке</w:t>
            </w:r>
          </w:p>
        </w:tc>
        <w:tc>
          <w:tcPr>
            <w:tcW w:w="2366" w:type="dxa"/>
            <w:shd w:val="clear" w:color="auto" w:fill="auto"/>
          </w:tcPr>
          <w:p w14:paraId="4C194C4D" w14:textId="77777777" w:rsidR="00855CFD" w:rsidRPr="00BF3C24" w:rsidRDefault="00855CFD" w:rsidP="0019190C">
            <w:pPr>
              <w:jc w:val="center"/>
              <w:rPr>
                <w:bCs/>
                <w:lang w:val="sr-Cyrl-RS"/>
              </w:rPr>
            </w:pPr>
            <w:r w:rsidRPr="00BF3C24">
              <w:rPr>
                <w:bCs/>
                <w:lang w:val="sr-Cyrl-RS"/>
              </w:rPr>
              <w:t>690</w:t>
            </w:r>
          </w:p>
        </w:tc>
        <w:tc>
          <w:tcPr>
            <w:tcW w:w="2693" w:type="dxa"/>
            <w:shd w:val="clear" w:color="auto" w:fill="FFFFFF"/>
          </w:tcPr>
          <w:p w14:paraId="0190FC98" w14:textId="77777777" w:rsidR="00855CFD" w:rsidRPr="00BF3C24" w:rsidRDefault="00855CFD" w:rsidP="0019190C">
            <w:pPr>
              <w:jc w:val="center"/>
              <w:rPr>
                <w:bCs/>
                <w:lang w:val="sr-Cyrl-CS"/>
              </w:rPr>
            </w:pPr>
            <w:r w:rsidRPr="00BF3C24">
              <w:rPr>
                <w:bCs/>
                <w:lang w:val="sr-Cyrl-CS"/>
              </w:rPr>
              <w:t>комад</w:t>
            </w:r>
          </w:p>
        </w:tc>
      </w:tr>
      <w:tr w:rsidR="00855CFD" w:rsidRPr="00BF3C24" w14:paraId="57AAD40A"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03E62DE5"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307B4D72" w14:textId="77777777" w:rsidR="00855CFD" w:rsidRPr="00BF3C24" w:rsidRDefault="00855CFD" w:rsidP="0019190C">
            <w:pPr>
              <w:rPr>
                <w:bCs/>
                <w:lang w:val="sr-Cyrl-CS"/>
              </w:rPr>
            </w:pPr>
            <w:proofErr w:type="spellStart"/>
            <w:r w:rsidRPr="00BF3C24">
              <w:rPr>
                <w:bCs/>
              </w:rPr>
              <w:t>Дуплофан</w:t>
            </w:r>
            <w:proofErr w:type="spellEnd"/>
            <w:r w:rsidRPr="00BF3C24">
              <w:rPr>
                <w:bCs/>
              </w:rPr>
              <w:t xml:space="preserve"> </w:t>
            </w:r>
            <w:proofErr w:type="spellStart"/>
            <w:r w:rsidRPr="00BF3C24">
              <w:rPr>
                <w:bCs/>
              </w:rPr>
              <w:t>трака</w:t>
            </w:r>
            <w:proofErr w:type="spellEnd"/>
            <w:r w:rsidRPr="00BF3C24">
              <w:rPr>
                <w:bCs/>
              </w:rPr>
              <w:t xml:space="preserve"> – </w:t>
            </w:r>
            <w:proofErr w:type="spellStart"/>
            <w:r w:rsidRPr="00BF3C24">
              <w:rPr>
                <w:bCs/>
              </w:rPr>
              <w:t>обострано</w:t>
            </w:r>
            <w:proofErr w:type="spellEnd"/>
            <w:r w:rsidRPr="00BF3C24">
              <w:rPr>
                <w:bCs/>
              </w:rPr>
              <w:t xml:space="preserve"> </w:t>
            </w:r>
            <w:proofErr w:type="spellStart"/>
            <w:r w:rsidRPr="00BF3C24">
              <w:rPr>
                <w:bCs/>
              </w:rPr>
              <w:t>лепљива</w:t>
            </w:r>
            <w:proofErr w:type="spellEnd"/>
            <w:r w:rsidRPr="00BF3C24">
              <w:rPr>
                <w:bCs/>
              </w:rPr>
              <w:t xml:space="preserve"> </w:t>
            </w:r>
            <w:proofErr w:type="spellStart"/>
            <w:r w:rsidRPr="00BF3C24">
              <w:rPr>
                <w:bCs/>
              </w:rPr>
              <w:t>трака</w:t>
            </w:r>
            <w:proofErr w:type="spellEnd"/>
            <w:r w:rsidRPr="00BF3C24">
              <w:rPr>
                <w:bCs/>
              </w:rPr>
              <w:t xml:space="preserve"> 20,30 </w:t>
            </w:r>
            <w:proofErr w:type="spellStart"/>
            <w:r w:rsidRPr="00BF3C24">
              <w:rPr>
                <w:bCs/>
              </w:rPr>
              <w:t>мм</w:t>
            </w:r>
            <w:proofErr w:type="spellEnd"/>
          </w:p>
        </w:tc>
        <w:tc>
          <w:tcPr>
            <w:tcW w:w="2366" w:type="dxa"/>
            <w:shd w:val="clear" w:color="auto" w:fill="auto"/>
          </w:tcPr>
          <w:p w14:paraId="0556E6CC" w14:textId="77777777" w:rsidR="00855CFD" w:rsidRPr="00BF3C24" w:rsidRDefault="00855CFD" w:rsidP="0019190C">
            <w:pPr>
              <w:jc w:val="center"/>
              <w:rPr>
                <w:bCs/>
                <w:lang w:val="sr-Cyrl-RS"/>
              </w:rPr>
            </w:pPr>
            <w:r w:rsidRPr="00BF3C24">
              <w:rPr>
                <w:bCs/>
                <w:lang w:val="sr-Cyrl-RS"/>
              </w:rPr>
              <w:t>200</w:t>
            </w:r>
          </w:p>
        </w:tc>
        <w:tc>
          <w:tcPr>
            <w:tcW w:w="2693" w:type="dxa"/>
            <w:shd w:val="clear" w:color="auto" w:fill="FFFFFF"/>
          </w:tcPr>
          <w:p w14:paraId="71E0C9CE" w14:textId="77777777" w:rsidR="00855CFD" w:rsidRPr="00BF3C24" w:rsidRDefault="00855CFD" w:rsidP="0019190C">
            <w:pPr>
              <w:jc w:val="center"/>
              <w:rPr>
                <w:bCs/>
                <w:lang w:val="sr-Cyrl-CS"/>
              </w:rPr>
            </w:pPr>
            <w:r w:rsidRPr="00BF3C24">
              <w:rPr>
                <w:bCs/>
                <w:lang w:val="sr-Cyrl-CS"/>
              </w:rPr>
              <w:t>комад</w:t>
            </w:r>
          </w:p>
        </w:tc>
      </w:tr>
      <w:tr w:rsidR="00855CFD" w:rsidRPr="00BF3C24" w14:paraId="30DC096C"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4F9570F4"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331B1B01" w14:textId="77777777" w:rsidR="00855CFD" w:rsidRPr="00BF3C24" w:rsidRDefault="00855CFD" w:rsidP="0019190C">
            <w:pPr>
              <w:rPr>
                <w:bCs/>
                <w:lang w:val="sr-Cyrl-CS"/>
              </w:rPr>
            </w:pPr>
            <w:proofErr w:type="spellStart"/>
            <w:r w:rsidRPr="00BF3C24">
              <w:rPr>
                <w:bCs/>
              </w:rPr>
              <w:t>Селотејп</w:t>
            </w:r>
            <w:proofErr w:type="spellEnd"/>
            <w:r w:rsidRPr="00BF3C24">
              <w:rPr>
                <w:bCs/>
              </w:rPr>
              <w:t xml:space="preserve"> </w:t>
            </w:r>
            <w:proofErr w:type="spellStart"/>
            <w:r w:rsidRPr="00BF3C24">
              <w:rPr>
                <w:bCs/>
              </w:rPr>
              <w:t>уски</w:t>
            </w:r>
            <w:proofErr w:type="spellEnd"/>
            <w:r w:rsidRPr="00BF3C24">
              <w:rPr>
                <w:bCs/>
              </w:rPr>
              <w:t xml:space="preserve"> 15*33</w:t>
            </w:r>
          </w:p>
        </w:tc>
        <w:tc>
          <w:tcPr>
            <w:tcW w:w="2366" w:type="dxa"/>
            <w:shd w:val="clear" w:color="auto" w:fill="auto"/>
          </w:tcPr>
          <w:p w14:paraId="31E7D174" w14:textId="77777777" w:rsidR="00855CFD" w:rsidRPr="00BF3C24" w:rsidRDefault="00855CFD" w:rsidP="0019190C">
            <w:pPr>
              <w:jc w:val="center"/>
              <w:rPr>
                <w:bCs/>
                <w:lang w:val="sr-Cyrl-RS"/>
              </w:rPr>
            </w:pPr>
            <w:r w:rsidRPr="00BF3C24">
              <w:rPr>
                <w:bCs/>
                <w:lang w:val="sr-Cyrl-RS"/>
              </w:rPr>
              <w:t>900</w:t>
            </w:r>
          </w:p>
        </w:tc>
        <w:tc>
          <w:tcPr>
            <w:tcW w:w="2693" w:type="dxa"/>
            <w:shd w:val="clear" w:color="auto" w:fill="FFFFFF"/>
          </w:tcPr>
          <w:p w14:paraId="255B0BAF" w14:textId="77777777" w:rsidR="00855CFD" w:rsidRPr="00BF3C24" w:rsidRDefault="00855CFD" w:rsidP="0019190C">
            <w:pPr>
              <w:jc w:val="center"/>
              <w:rPr>
                <w:bCs/>
                <w:lang w:val="sr-Cyrl-CS"/>
              </w:rPr>
            </w:pPr>
            <w:r w:rsidRPr="00BF3C24">
              <w:rPr>
                <w:bCs/>
                <w:lang w:val="sr-Cyrl-CS"/>
              </w:rPr>
              <w:t>комад</w:t>
            </w:r>
          </w:p>
        </w:tc>
      </w:tr>
      <w:tr w:rsidR="00855CFD" w:rsidRPr="00BF3C24" w14:paraId="34BB7C5E"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04624DB4"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4A4BA138" w14:textId="77777777" w:rsidR="00855CFD" w:rsidRPr="00BF3C24" w:rsidRDefault="00855CFD" w:rsidP="0019190C">
            <w:pPr>
              <w:rPr>
                <w:bCs/>
                <w:lang w:val="sr-Cyrl-CS"/>
              </w:rPr>
            </w:pPr>
            <w:proofErr w:type="spellStart"/>
            <w:r w:rsidRPr="00BF3C24">
              <w:rPr>
                <w:bCs/>
              </w:rPr>
              <w:t>Селотејп</w:t>
            </w:r>
            <w:proofErr w:type="spellEnd"/>
            <w:r w:rsidRPr="00BF3C24">
              <w:rPr>
                <w:bCs/>
              </w:rPr>
              <w:t xml:space="preserve"> </w:t>
            </w:r>
            <w:proofErr w:type="spellStart"/>
            <w:r w:rsidRPr="00BF3C24">
              <w:rPr>
                <w:bCs/>
              </w:rPr>
              <w:t>широки</w:t>
            </w:r>
            <w:proofErr w:type="spellEnd"/>
            <w:r w:rsidRPr="00BF3C24">
              <w:rPr>
                <w:bCs/>
              </w:rPr>
              <w:t xml:space="preserve"> 48*50</w:t>
            </w:r>
            <w:r w:rsidRPr="00BF3C24">
              <w:rPr>
                <w:bCs/>
                <w:lang w:val="sr-Cyrl-RS"/>
              </w:rPr>
              <w:t>, прозиран</w:t>
            </w:r>
            <w:r w:rsidRPr="00BF3C24">
              <w:rPr>
                <w:bCs/>
              </w:rPr>
              <w:t xml:space="preserve"> </w:t>
            </w:r>
          </w:p>
        </w:tc>
        <w:tc>
          <w:tcPr>
            <w:tcW w:w="2366" w:type="dxa"/>
            <w:shd w:val="clear" w:color="auto" w:fill="auto"/>
          </w:tcPr>
          <w:p w14:paraId="5274CF56" w14:textId="77777777" w:rsidR="00855CFD" w:rsidRPr="00BF3C24" w:rsidRDefault="00855CFD" w:rsidP="0019190C">
            <w:pPr>
              <w:jc w:val="center"/>
              <w:rPr>
                <w:bCs/>
                <w:lang w:val="sr-Cyrl-RS"/>
              </w:rPr>
            </w:pPr>
            <w:r w:rsidRPr="00BF3C24">
              <w:rPr>
                <w:bCs/>
                <w:lang w:val="sr-Cyrl-RS"/>
              </w:rPr>
              <w:t>250</w:t>
            </w:r>
          </w:p>
        </w:tc>
        <w:tc>
          <w:tcPr>
            <w:tcW w:w="2693" w:type="dxa"/>
            <w:shd w:val="clear" w:color="auto" w:fill="FFFFFF"/>
          </w:tcPr>
          <w:p w14:paraId="664308F5" w14:textId="77777777" w:rsidR="00855CFD" w:rsidRPr="00BF3C24" w:rsidRDefault="00855CFD" w:rsidP="0019190C">
            <w:pPr>
              <w:jc w:val="center"/>
              <w:rPr>
                <w:bCs/>
                <w:lang w:val="sr-Cyrl-CS"/>
              </w:rPr>
            </w:pPr>
            <w:r w:rsidRPr="00BF3C24">
              <w:rPr>
                <w:bCs/>
                <w:lang w:val="sr-Cyrl-CS"/>
              </w:rPr>
              <w:t>комад</w:t>
            </w:r>
          </w:p>
        </w:tc>
      </w:tr>
      <w:tr w:rsidR="00855CFD" w:rsidRPr="00BF3C24" w14:paraId="213FBD94"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179EE211"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45535754" w14:textId="77777777" w:rsidR="00855CFD" w:rsidRPr="00BF3C24" w:rsidRDefault="00855CFD" w:rsidP="0019190C">
            <w:pPr>
              <w:rPr>
                <w:bCs/>
                <w:lang w:val="sr-Cyrl-RS"/>
              </w:rPr>
            </w:pPr>
            <w:r w:rsidRPr="00BF3C24">
              <w:rPr>
                <w:bCs/>
                <w:lang w:val="sr-Cyrl-RS"/>
              </w:rPr>
              <w:t>Налепнице ЗАБРАЊЕНО ПУШЕЊЕ -велике</w:t>
            </w:r>
          </w:p>
        </w:tc>
        <w:tc>
          <w:tcPr>
            <w:tcW w:w="2366" w:type="dxa"/>
            <w:shd w:val="clear" w:color="auto" w:fill="auto"/>
          </w:tcPr>
          <w:p w14:paraId="294A115A" w14:textId="77777777" w:rsidR="00855CFD" w:rsidRPr="00BF3C24" w:rsidRDefault="00855CFD" w:rsidP="0019190C">
            <w:pPr>
              <w:jc w:val="center"/>
              <w:rPr>
                <w:bCs/>
                <w:lang w:val="sr-Cyrl-RS"/>
              </w:rPr>
            </w:pPr>
            <w:r w:rsidRPr="00BF3C24">
              <w:rPr>
                <w:bCs/>
                <w:lang w:val="sr-Cyrl-RS"/>
              </w:rPr>
              <w:t>30</w:t>
            </w:r>
          </w:p>
        </w:tc>
        <w:tc>
          <w:tcPr>
            <w:tcW w:w="2693" w:type="dxa"/>
            <w:shd w:val="clear" w:color="auto" w:fill="FFFFFF"/>
          </w:tcPr>
          <w:p w14:paraId="19886963" w14:textId="77777777" w:rsidR="00855CFD" w:rsidRPr="00BF3C24" w:rsidRDefault="00855CFD" w:rsidP="0019190C">
            <w:pPr>
              <w:jc w:val="center"/>
              <w:rPr>
                <w:bCs/>
                <w:lang w:val="sr-Cyrl-RS"/>
              </w:rPr>
            </w:pPr>
            <w:r w:rsidRPr="00BF3C24">
              <w:rPr>
                <w:bCs/>
                <w:lang w:val="sr-Cyrl-RS"/>
              </w:rPr>
              <w:t>комад</w:t>
            </w:r>
          </w:p>
        </w:tc>
      </w:tr>
      <w:tr w:rsidR="00855CFD" w:rsidRPr="00BF3C24" w14:paraId="4BEA3AB8"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25589C9A"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537C7E82" w14:textId="77777777" w:rsidR="00855CFD" w:rsidRPr="00BF3C24" w:rsidRDefault="00855CFD" w:rsidP="0019190C">
            <w:pPr>
              <w:rPr>
                <w:bCs/>
              </w:rPr>
            </w:pPr>
            <w:proofErr w:type="spellStart"/>
            <w:r w:rsidRPr="00BF3C24">
              <w:rPr>
                <w:bCs/>
              </w:rPr>
              <w:t>Налепнице</w:t>
            </w:r>
            <w:proofErr w:type="spellEnd"/>
            <w:r w:rsidRPr="00BF3C24">
              <w:rPr>
                <w:bCs/>
              </w:rPr>
              <w:t xml:space="preserve"> </w:t>
            </w:r>
            <w:r w:rsidRPr="00BF3C24">
              <w:rPr>
                <w:bCs/>
                <w:lang w:val="sr-Cyrl-RS"/>
              </w:rPr>
              <w:t>ПАЗИ КЛИЗАВО</w:t>
            </w:r>
            <w:r w:rsidRPr="00BF3C24">
              <w:rPr>
                <w:bCs/>
              </w:rPr>
              <w:t xml:space="preserve"> -</w:t>
            </w:r>
            <w:proofErr w:type="spellStart"/>
            <w:r w:rsidRPr="00BF3C24">
              <w:rPr>
                <w:bCs/>
              </w:rPr>
              <w:t>велике</w:t>
            </w:r>
            <w:proofErr w:type="spellEnd"/>
          </w:p>
        </w:tc>
        <w:tc>
          <w:tcPr>
            <w:tcW w:w="2366" w:type="dxa"/>
            <w:shd w:val="clear" w:color="auto" w:fill="auto"/>
          </w:tcPr>
          <w:p w14:paraId="6A0E34C4" w14:textId="77777777" w:rsidR="00855CFD" w:rsidRPr="00BF3C24" w:rsidRDefault="00855CFD" w:rsidP="0019190C">
            <w:pPr>
              <w:jc w:val="center"/>
              <w:rPr>
                <w:bCs/>
                <w:lang w:val="sr-Cyrl-RS"/>
              </w:rPr>
            </w:pPr>
            <w:r w:rsidRPr="00BF3C24">
              <w:rPr>
                <w:bCs/>
                <w:lang w:val="sr-Cyrl-RS"/>
              </w:rPr>
              <w:t>30</w:t>
            </w:r>
          </w:p>
        </w:tc>
        <w:tc>
          <w:tcPr>
            <w:tcW w:w="2693" w:type="dxa"/>
            <w:shd w:val="clear" w:color="auto" w:fill="FFFFFF"/>
          </w:tcPr>
          <w:p w14:paraId="3E0B207D" w14:textId="77777777" w:rsidR="00855CFD" w:rsidRPr="00BF3C24" w:rsidRDefault="00855CFD" w:rsidP="0019190C">
            <w:pPr>
              <w:jc w:val="center"/>
              <w:rPr>
                <w:bCs/>
                <w:lang w:val="sr-Cyrl-RS"/>
              </w:rPr>
            </w:pPr>
            <w:r w:rsidRPr="00BF3C24">
              <w:rPr>
                <w:bCs/>
                <w:lang w:val="sr-Cyrl-RS"/>
              </w:rPr>
              <w:t>комад</w:t>
            </w:r>
          </w:p>
        </w:tc>
      </w:tr>
      <w:tr w:rsidR="00855CFD" w:rsidRPr="00BF3C24" w14:paraId="2AB9A72E"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73DB807A"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46DCCE24" w14:textId="77777777" w:rsidR="00855CFD" w:rsidRPr="00BF3C24" w:rsidRDefault="00855CFD" w:rsidP="0019190C">
            <w:pPr>
              <w:rPr>
                <w:bCs/>
              </w:rPr>
            </w:pPr>
            <w:proofErr w:type="spellStart"/>
            <w:r w:rsidRPr="00BF3C24">
              <w:rPr>
                <w:bCs/>
              </w:rPr>
              <w:t>Цртаћи</w:t>
            </w:r>
            <w:proofErr w:type="spellEnd"/>
            <w:r w:rsidRPr="00BF3C24">
              <w:rPr>
                <w:bCs/>
              </w:rPr>
              <w:t xml:space="preserve"> </w:t>
            </w:r>
            <w:proofErr w:type="spellStart"/>
            <w:r w:rsidRPr="00BF3C24">
              <w:rPr>
                <w:bCs/>
              </w:rPr>
              <w:t>бели</w:t>
            </w:r>
            <w:proofErr w:type="spellEnd"/>
            <w:r w:rsidRPr="00BF3C24">
              <w:rPr>
                <w:bCs/>
              </w:rPr>
              <w:t xml:space="preserve"> </w:t>
            </w:r>
            <w:proofErr w:type="spellStart"/>
            <w:r w:rsidRPr="00BF3C24">
              <w:rPr>
                <w:bCs/>
              </w:rPr>
              <w:t>папир</w:t>
            </w:r>
            <w:proofErr w:type="spellEnd"/>
            <w:r w:rsidRPr="00BF3C24">
              <w:rPr>
                <w:bCs/>
              </w:rPr>
              <w:t xml:space="preserve">, 120 </w:t>
            </w:r>
            <w:proofErr w:type="spellStart"/>
            <w:r w:rsidRPr="00BF3C24">
              <w:rPr>
                <w:bCs/>
              </w:rPr>
              <w:t>гр</w:t>
            </w:r>
            <w:proofErr w:type="spellEnd"/>
          </w:p>
          <w:p w14:paraId="1FDD24CE" w14:textId="77777777" w:rsidR="00855CFD" w:rsidRPr="00BF3C24" w:rsidRDefault="00855CFD" w:rsidP="0019190C">
            <w:pPr>
              <w:rPr>
                <w:bCs/>
                <w:lang w:val="ru-RU"/>
              </w:rPr>
            </w:pPr>
            <w:r w:rsidRPr="00BF3C24">
              <w:rPr>
                <w:bCs/>
                <w:lang w:val="sr-Cyrl-RS"/>
              </w:rPr>
              <w:t>димензије</w:t>
            </w:r>
            <w:r w:rsidRPr="00BF3C24">
              <w:rPr>
                <w:bCs/>
              </w:rPr>
              <w:t xml:space="preserve"> 100 x 70 . </w:t>
            </w:r>
            <w:proofErr w:type="spellStart"/>
            <w:r w:rsidRPr="00BF3C24">
              <w:rPr>
                <w:bCs/>
              </w:rPr>
              <w:t>који</w:t>
            </w:r>
            <w:proofErr w:type="spellEnd"/>
            <w:r w:rsidRPr="00BF3C24">
              <w:rPr>
                <w:bCs/>
              </w:rPr>
              <w:t xml:space="preserve"> </w:t>
            </w:r>
            <w:proofErr w:type="spellStart"/>
            <w:r w:rsidRPr="00BF3C24">
              <w:rPr>
                <w:bCs/>
              </w:rPr>
              <w:t>ће</w:t>
            </w:r>
            <w:proofErr w:type="spellEnd"/>
            <w:r w:rsidRPr="00BF3C24">
              <w:rPr>
                <w:bCs/>
              </w:rPr>
              <w:t xml:space="preserve"> </w:t>
            </w:r>
            <w:proofErr w:type="spellStart"/>
            <w:r w:rsidRPr="00BF3C24">
              <w:rPr>
                <w:bCs/>
              </w:rPr>
              <w:t>бити</w:t>
            </w:r>
            <w:proofErr w:type="spellEnd"/>
            <w:r w:rsidRPr="00BF3C24">
              <w:rPr>
                <w:bCs/>
              </w:rPr>
              <w:t xml:space="preserve"> </w:t>
            </w:r>
            <w:proofErr w:type="spellStart"/>
            <w:r w:rsidRPr="00BF3C24">
              <w:rPr>
                <w:bCs/>
              </w:rPr>
              <w:t>исечен</w:t>
            </w:r>
            <w:proofErr w:type="spellEnd"/>
            <w:r w:rsidRPr="00BF3C24">
              <w:rPr>
                <w:bCs/>
              </w:rPr>
              <w:t xml:space="preserve"> у </w:t>
            </w:r>
            <w:proofErr w:type="spellStart"/>
            <w:r w:rsidRPr="00BF3C24">
              <w:rPr>
                <w:bCs/>
              </w:rPr>
              <w:t>више</w:t>
            </w:r>
            <w:proofErr w:type="spellEnd"/>
            <w:r w:rsidRPr="00BF3C24">
              <w:rPr>
                <w:bCs/>
              </w:rPr>
              <w:t xml:space="preserve"> </w:t>
            </w:r>
            <w:proofErr w:type="spellStart"/>
            <w:r w:rsidRPr="00BF3C24">
              <w:rPr>
                <w:bCs/>
              </w:rPr>
              <w:t>мањих</w:t>
            </w:r>
            <w:proofErr w:type="spellEnd"/>
            <w:r w:rsidRPr="00BF3C24">
              <w:rPr>
                <w:bCs/>
              </w:rPr>
              <w:t xml:space="preserve"> </w:t>
            </w:r>
            <w:proofErr w:type="spellStart"/>
            <w:r w:rsidRPr="00BF3C24">
              <w:rPr>
                <w:bCs/>
              </w:rPr>
              <w:t>величина</w:t>
            </w:r>
            <w:proofErr w:type="spellEnd"/>
            <w:r w:rsidRPr="00BF3C24">
              <w:rPr>
                <w:bCs/>
              </w:rPr>
              <w:t xml:space="preserve"> </w:t>
            </w:r>
            <w:proofErr w:type="spellStart"/>
            <w:r w:rsidRPr="00BF3C24">
              <w:rPr>
                <w:bCs/>
              </w:rPr>
              <w:t>према</w:t>
            </w:r>
            <w:proofErr w:type="spellEnd"/>
            <w:r w:rsidRPr="00BF3C24">
              <w:rPr>
                <w:bCs/>
              </w:rPr>
              <w:t xml:space="preserve"> </w:t>
            </w:r>
            <w:proofErr w:type="spellStart"/>
            <w:r w:rsidRPr="00BF3C24">
              <w:rPr>
                <w:bCs/>
              </w:rPr>
              <w:t>потребама</w:t>
            </w:r>
            <w:proofErr w:type="spellEnd"/>
            <w:r w:rsidRPr="00BF3C24">
              <w:rPr>
                <w:bCs/>
              </w:rPr>
              <w:t xml:space="preserve"> </w:t>
            </w:r>
            <w:proofErr w:type="spellStart"/>
            <w:proofErr w:type="gramStart"/>
            <w:r w:rsidRPr="00BF3C24">
              <w:rPr>
                <w:bCs/>
              </w:rPr>
              <w:t>наручиоца</w:t>
            </w:r>
            <w:proofErr w:type="spellEnd"/>
            <w:r w:rsidRPr="00BF3C24">
              <w:rPr>
                <w:bCs/>
              </w:rPr>
              <w:t xml:space="preserve">  (</w:t>
            </w:r>
            <w:proofErr w:type="gramEnd"/>
            <w:r w:rsidRPr="00BF3C24">
              <w:rPr>
                <w:bCs/>
              </w:rPr>
              <w:t xml:space="preserve">А4, А5 </w:t>
            </w:r>
            <w:proofErr w:type="spellStart"/>
            <w:r w:rsidRPr="00BF3C24">
              <w:rPr>
                <w:bCs/>
              </w:rPr>
              <w:t>формат</w:t>
            </w:r>
            <w:proofErr w:type="spellEnd"/>
            <w:r w:rsidRPr="00BF3C24">
              <w:rPr>
                <w:bCs/>
              </w:rPr>
              <w:t>)</w:t>
            </w:r>
          </w:p>
        </w:tc>
        <w:tc>
          <w:tcPr>
            <w:tcW w:w="2366" w:type="dxa"/>
            <w:shd w:val="clear" w:color="auto" w:fill="auto"/>
          </w:tcPr>
          <w:p w14:paraId="01D9B1A1" w14:textId="77777777" w:rsidR="00855CFD" w:rsidRPr="00BF3C24" w:rsidRDefault="00855CFD" w:rsidP="0019190C">
            <w:pPr>
              <w:jc w:val="center"/>
              <w:rPr>
                <w:bCs/>
                <w:lang w:val="sr-Cyrl-CS"/>
              </w:rPr>
            </w:pPr>
            <w:r>
              <w:rPr>
                <w:bCs/>
                <w:lang w:val="sr-Cyrl-CS"/>
              </w:rPr>
              <w:t>6</w:t>
            </w:r>
            <w:r w:rsidRPr="00BF3C24">
              <w:rPr>
                <w:bCs/>
                <w:lang w:val="sr-Cyrl-CS"/>
              </w:rPr>
              <w:t>000</w:t>
            </w:r>
          </w:p>
        </w:tc>
        <w:tc>
          <w:tcPr>
            <w:tcW w:w="2693" w:type="dxa"/>
            <w:shd w:val="clear" w:color="auto" w:fill="FFFFFF"/>
          </w:tcPr>
          <w:p w14:paraId="17802935" w14:textId="77777777" w:rsidR="00855CFD" w:rsidRPr="00BF3C24" w:rsidRDefault="00855CFD" w:rsidP="0019190C">
            <w:pPr>
              <w:jc w:val="center"/>
              <w:rPr>
                <w:bCs/>
                <w:lang w:val="sr-Cyrl-CS"/>
              </w:rPr>
            </w:pPr>
            <w:r w:rsidRPr="00BF3C24">
              <w:rPr>
                <w:bCs/>
                <w:lang w:val="sr-Cyrl-CS"/>
              </w:rPr>
              <w:t>табак</w:t>
            </w:r>
          </w:p>
        </w:tc>
      </w:tr>
      <w:tr w:rsidR="00855CFD" w:rsidRPr="00BF3C24" w14:paraId="5C3EC7A3"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2F4F60C9"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1340C707" w14:textId="77777777" w:rsidR="00855CFD" w:rsidRPr="00BF3C24" w:rsidRDefault="00855CFD" w:rsidP="0019190C">
            <w:pPr>
              <w:rPr>
                <w:bCs/>
                <w:lang w:val="sr-Cyrl-RS"/>
              </w:rPr>
            </w:pPr>
            <w:r w:rsidRPr="00BF3C24">
              <w:rPr>
                <w:bCs/>
                <w:lang w:val="sr-Cyrl-RS"/>
              </w:rPr>
              <w:t>Натрон папир -формат 70*100</w:t>
            </w:r>
          </w:p>
        </w:tc>
        <w:tc>
          <w:tcPr>
            <w:tcW w:w="2366" w:type="dxa"/>
            <w:shd w:val="clear" w:color="auto" w:fill="auto"/>
          </w:tcPr>
          <w:p w14:paraId="37202060" w14:textId="77777777" w:rsidR="00855CFD" w:rsidRPr="00BF3C24" w:rsidRDefault="00855CFD" w:rsidP="0019190C">
            <w:pPr>
              <w:jc w:val="center"/>
              <w:rPr>
                <w:bCs/>
                <w:lang w:val="sr-Cyrl-CS"/>
              </w:rPr>
            </w:pPr>
            <w:r w:rsidRPr="00BF3C24">
              <w:rPr>
                <w:bCs/>
                <w:lang w:val="sr-Cyrl-CS"/>
              </w:rPr>
              <w:t>900</w:t>
            </w:r>
          </w:p>
        </w:tc>
        <w:tc>
          <w:tcPr>
            <w:tcW w:w="2693" w:type="dxa"/>
            <w:shd w:val="clear" w:color="auto" w:fill="FFFFFF"/>
          </w:tcPr>
          <w:p w14:paraId="6686CBA1" w14:textId="77777777" w:rsidR="00855CFD" w:rsidRPr="00BF3C24" w:rsidRDefault="00855CFD" w:rsidP="0019190C">
            <w:pPr>
              <w:jc w:val="center"/>
              <w:rPr>
                <w:bCs/>
                <w:lang w:val="sr-Cyrl-RS"/>
              </w:rPr>
            </w:pPr>
            <w:r w:rsidRPr="00BF3C24">
              <w:rPr>
                <w:bCs/>
                <w:lang w:val="sr-Cyrl-RS"/>
              </w:rPr>
              <w:t>комад</w:t>
            </w:r>
          </w:p>
        </w:tc>
      </w:tr>
      <w:tr w:rsidR="00855CFD" w:rsidRPr="00BF3C24" w14:paraId="22EB22E7"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6F7DA47C"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421C14F2" w14:textId="77777777" w:rsidR="00855CFD" w:rsidRPr="00BF3C24" w:rsidRDefault="00855CFD" w:rsidP="0019190C">
            <w:pPr>
              <w:rPr>
                <w:bCs/>
                <w:lang w:val="ru-RU"/>
              </w:rPr>
            </w:pPr>
            <w:r w:rsidRPr="00BF3C24">
              <w:rPr>
                <w:bCs/>
              </w:rPr>
              <w:t xml:space="preserve"> </w:t>
            </w:r>
            <w:r w:rsidRPr="00BF3C24">
              <w:rPr>
                <w:bCs/>
                <w:lang w:val="sr-Cyrl-RS"/>
              </w:rPr>
              <w:t>Оловке у боји-д</w:t>
            </w:r>
            <w:proofErr w:type="spellStart"/>
            <w:r w:rsidRPr="00BF3C24">
              <w:rPr>
                <w:bCs/>
              </w:rPr>
              <w:t>рвене</w:t>
            </w:r>
            <w:proofErr w:type="spellEnd"/>
            <w:r w:rsidRPr="00BF3C24">
              <w:rPr>
                <w:bCs/>
              </w:rPr>
              <w:t xml:space="preserve"> </w:t>
            </w:r>
            <w:proofErr w:type="spellStart"/>
            <w:r w:rsidRPr="00BF3C24">
              <w:rPr>
                <w:bCs/>
              </w:rPr>
              <w:t>бојице</w:t>
            </w:r>
            <w:proofErr w:type="spellEnd"/>
            <w:r w:rsidRPr="00BF3C24">
              <w:rPr>
                <w:bCs/>
              </w:rPr>
              <w:t xml:space="preserve"> (</w:t>
            </w:r>
            <w:proofErr w:type="spellStart"/>
            <w:r w:rsidRPr="00BF3C24">
              <w:rPr>
                <w:bCs/>
              </w:rPr>
              <w:t>дуге</w:t>
            </w:r>
            <w:proofErr w:type="spellEnd"/>
            <w:r w:rsidRPr="00BF3C24">
              <w:rPr>
                <w:bCs/>
              </w:rPr>
              <w:t xml:space="preserve">) 1/12,јарке </w:t>
            </w:r>
            <w:proofErr w:type="spellStart"/>
            <w:r w:rsidRPr="00BF3C24">
              <w:rPr>
                <w:bCs/>
              </w:rPr>
              <w:t>боје,лаке</w:t>
            </w:r>
            <w:proofErr w:type="spellEnd"/>
            <w:r w:rsidRPr="00BF3C24">
              <w:rPr>
                <w:bCs/>
              </w:rPr>
              <w:t xml:space="preserve"> </w:t>
            </w:r>
            <w:proofErr w:type="spellStart"/>
            <w:r w:rsidRPr="00BF3C24">
              <w:rPr>
                <w:bCs/>
              </w:rPr>
              <w:t>за</w:t>
            </w:r>
            <w:proofErr w:type="spellEnd"/>
            <w:r w:rsidRPr="00BF3C24">
              <w:rPr>
                <w:bCs/>
              </w:rPr>
              <w:t xml:space="preserve"> </w:t>
            </w:r>
            <w:proofErr w:type="spellStart"/>
            <w:r w:rsidRPr="00BF3C24">
              <w:rPr>
                <w:bCs/>
              </w:rPr>
              <w:t>резање,отпорне</w:t>
            </w:r>
            <w:proofErr w:type="spellEnd"/>
            <w:r w:rsidRPr="00BF3C24">
              <w:rPr>
                <w:bCs/>
              </w:rPr>
              <w:t xml:space="preserve"> </w:t>
            </w:r>
            <w:proofErr w:type="spellStart"/>
            <w:r w:rsidRPr="00BF3C24">
              <w:rPr>
                <w:bCs/>
              </w:rPr>
              <w:t>на</w:t>
            </w:r>
            <w:proofErr w:type="spellEnd"/>
            <w:r w:rsidRPr="00BF3C24">
              <w:rPr>
                <w:bCs/>
              </w:rPr>
              <w:t xml:space="preserve"> </w:t>
            </w:r>
            <w:proofErr w:type="spellStart"/>
            <w:r w:rsidRPr="00BF3C24">
              <w:rPr>
                <w:bCs/>
              </w:rPr>
              <w:t>ударце,лако</w:t>
            </w:r>
            <w:proofErr w:type="spellEnd"/>
            <w:r w:rsidRPr="00BF3C24">
              <w:rPr>
                <w:bCs/>
              </w:rPr>
              <w:t xml:space="preserve"> </w:t>
            </w:r>
            <w:proofErr w:type="spellStart"/>
            <w:r w:rsidRPr="00BF3C24">
              <w:rPr>
                <w:bCs/>
              </w:rPr>
              <w:t>држиве,пластифициране</w:t>
            </w:r>
            <w:proofErr w:type="spellEnd"/>
          </w:p>
        </w:tc>
        <w:tc>
          <w:tcPr>
            <w:tcW w:w="2366" w:type="dxa"/>
            <w:shd w:val="clear" w:color="auto" w:fill="auto"/>
          </w:tcPr>
          <w:p w14:paraId="4A5C50F8" w14:textId="77777777" w:rsidR="00855CFD" w:rsidRPr="00BF3C24" w:rsidRDefault="00855CFD" w:rsidP="0019190C">
            <w:pPr>
              <w:jc w:val="center"/>
              <w:rPr>
                <w:bCs/>
                <w:lang w:val="sr-Cyrl-CS"/>
              </w:rPr>
            </w:pPr>
            <w:r w:rsidRPr="00BF3C24">
              <w:rPr>
                <w:bCs/>
                <w:lang w:val="sr-Cyrl-CS"/>
              </w:rPr>
              <w:t>750</w:t>
            </w:r>
          </w:p>
        </w:tc>
        <w:tc>
          <w:tcPr>
            <w:tcW w:w="2693" w:type="dxa"/>
            <w:shd w:val="clear" w:color="auto" w:fill="FFFFFF"/>
          </w:tcPr>
          <w:p w14:paraId="529B17C1" w14:textId="77777777" w:rsidR="00855CFD" w:rsidRPr="00BF3C24" w:rsidRDefault="00855CFD" w:rsidP="0019190C">
            <w:pPr>
              <w:jc w:val="center"/>
              <w:rPr>
                <w:bCs/>
                <w:lang w:val="sr-Cyrl-CS"/>
              </w:rPr>
            </w:pPr>
            <w:r w:rsidRPr="00BF3C24">
              <w:rPr>
                <w:bCs/>
                <w:lang w:val="sr-Cyrl-CS"/>
              </w:rPr>
              <w:t>паковање</w:t>
            </w:r>
          </w:p>
        </w:tc>
      </w:tr>
      <w:tr w:rsidR="00855CFD" w:rsidRPr="00BF3C24" w14:paraId="11777277"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31A6BEF4"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64F8519B" w14:textId="77777777" w:rsidR="00855CFD" w:rsidRPr="00BF3C24" w:rsidRDefault="00855CFD" w:rsidP="0019190C">
            <w:pPr>
              <w:rPr>
                <w:bCs/>
                <w:lang w:val="ru-RU"/>
              </w:rPr>
            </w:pPr>
            <w:proofErr w:type="spellStart"/>
            <w:r w:rsidRPr="00BF3C24">
              <w:rPr>
                <w:bCs/>
              </w:rPr>
              <w:t>Фломастери</w:t>
            </w:r>
            <w:proofErr w:type="spellEnd"/>
            <w:r w:rsidRPr="00BF3C24">
              <w:rPr>
                <w:bCs/>
              </w:rPr>
              <w:t xml:space="preserve"> </w:t>
            </w:r>
            <w:proofErr w:type="spellStart"/>
            <w:r w:rsidRPr="00BF3C24">
              <w:rPr>
                <w:bCs/>
              </w:rPr>
              <w:t>танки</w:t>
            </w:r>
            <w:proofErr w:type="spellEnd"/>
            <w:r w:rsidRPr="00BF3C24">
              <w:rPr>
                <w:bCs/>
              </w:rPr>
              <w:t xml:space="preserve"> 1/</w:t>
            </w:r>
            <w:proofErr w:type="gramStart"/>
            <w:r w:rsidRPr="00BF3C24">
              <w:rPr>
                <w:bCs/>
              </w:rPr>
              <w:t>12 ,</w:t>
            </w:r>
            <w:proofErr w:type="spellStart"/>
            <w:r w:rsidRPr="00BF3C24">
              <w:rPr>
                <w:bCs/>
              </w:rPr>
              <w:t>перо</w:t>
            </w:r>
            <w:proofErr w:type="spellEnd"/>
            <w:proofErr w:type="gramEnd"/>
            <w:r w:rsidRPr="00BF3C24">
              <w:rPr>
                <w:bCs/>
              </w:rPr>
              <w:t xml:space="preserve"> </w:t>
            </w:r>
            <w:proofErr w:type="spellStart"/>
            <w:r w:rsidRPr="00BF3C24">
              <w:rPr>
                <w:bCs/>
              </w:rPr>
              <w:t>веома</w:t>
            </w:r>
            <w:proofErr w:type="spellEnd"/>
            <w:r w:rsidRPr="00BF3C24">
              <w:rPr>
                <w:bCs/>
              </w:rPr>
              <w:t xml:space="preserve"> </w:t>
            </w:r>
            <w:proofErr w:type="spellStart"/>
            <w:proofErr w:type="gramStart"/>
            <w:r w:rsidRPr="00BF3C24">
              <w:rPr>
                <w:bCs/>
              </w:rPr>
              <w:t>отпорно,дуготрајни</w:t>
            </w:r>
            <w:proofErr w:type="gramEnd"/>
            <w:r w:rsidRPr="00BF3C24">
              <w:rPr>
                <w:bCs/>
              </w:rPr>
              <w:t>,вентилирани</w:t>
            </w:r>
            <w:proofErr w:type="spellEnd"/>
            <w:r w:rsidRPr="00BF3C24">
              <w:rPr>
                <w:bCs/>
              </w:rPr>
              <w:t xml:space="preserve"> </w:t>
            </w:r>
            <w:proofErr w:type="spellStart"/>
            <w:proofErr w:type="gramStart"/>
            <w:r w:rsidRPr="00BF3C24">
              <w:rPr>
                <w:bCs/>
              </w:rPr>
              <w:t>поклопац,сигурносни</w:t>
            </w:r>
            <w:proofErr w:type="spellEnd"/>
            <w:proofErr w:type="gramEnd"/>
            <w:r w:rsidRPr="00BF3C24">
              <w:rPr>
                <w:bCs/>
              </w:rPr>
              <w:t xml:space="preserve"> </w:t>
            </w:r>
            <w:proofErr w:type="spellStart"/>
            <w:proofErr w:type="gramStart"/>
            <w:r w:rsidRPr="00BF3C24">
              <w:rPr>
                <w:bCs/>
              </w:rPr>
              <w:t>чеп,вршак</w:t>
            </w:r>
            <w:proofErr w:type="spellEnd"/>
            <w:proofErr w:type="gramEnd"/>
            <w:r w:rsidRPr="00BF3C24">
              <w:rPr>
                <w:bCs/>
              </w:rPr>
              <w:t xml:space="preserve"> </w:t>
            </w:r>
            <w:proofErr w:type="spellStart"/>
            <w:r w:rsidRPr="00BF3C24">
              <w:rPr>
                <w:bCs/>
              </w:rPr>
              <w:t>који</w:t>
            </w:r>
            <w:proofErr w:type="spellEnd"/>
            <w:r w:rsidRPr="00BF3C24">
              <w:rPr>
                <w:bCs/>
              </w:rPr>
              <w:t xml:space="preserve"> </w:t>
            </w:r>
            <w:proofErr w:type="spellStart"/>
            <w:r w:rsidRPr="00BF3C24">
              <w:rPr>
                <w:bCs/>
              </w:rPr>
              <w:t>не</w:t>
            </w:r>
            <w:proofErr w:type="spellEnd"/>
            <w:r w:rsidRPr="00BF3C24">
              <w:rPr>
                <w:bCs/>
              </w:rPr>
              <w:t xml:space="preserve"> </w:t>
            </w:r>
            <w:proofErr w:type="spellStart"/>
            <w:proofErr w:type="gramStart"/>
            <w:r w:rsidRPr="00BF3C24">
              <w:rPr>
                <w:bCs/>
              </w:rPr>
              <w:t>улази,тинта</w:t>
            </w:r>
            <w:proofErr w:type="spellEnd"/>
            <w:proofErr w:type="gramEnd"/>
            <w:r w:rsidRPr="00BF3C24">
              <w:rPr>
                <w:bCs/>
              </w:rPr>
              <w:t xml:space="preserve"> </w:t>
            </w:r>
            <w:proofErr w:type="spellStart"/>
            <w:r w:rsidRPr="00BF3C24">
              <w:rPr>
                <w:bCs/>
              </w:rPr>
              <w:t>на</w:t>
            </w:r>
            <w:proofErr w:type="spellEnd"/>
            <w:r w:rsidRPr="00BF3C24">
              <w:rPr>
                <w:bCs/>
              </w:rPr>
              <w:t xml:space="preserve"> </w:t>
            </w:r>
            <w:proofErr w:type="spellStart"/>
            <w:r w:rsidRPr="00BF3C24">
              <w:rPr>
                <w:bCs/>
              </w:rPr>
              <w:t>бази</w:t>
            </w:r>
            <w:proofErr w:type="spellEnd"/>
            <w:r w:rsidRPr="00BF3C24">
              <w:rPr>
                <w:bCs/>
              </w:rPr>
              <w:t xml:space="preserve"> </w:t>
            </w:r>
            <w:proofErr w:type="spellStart"/>
            <w:proofErr w:type="gramStart"/>
            <w:r w:rsidRPr="00BF3C24">
              <w:rPr>
                <w:bCs/>
              </w:rPr>
              <w:t>воде,водопериви</w:t>
            </w:r>
            <w:proofErr w:type="spellEnd"/>
            <w:proofErr w:type="gramEnd"/>
          </w:p>
        </w:tc>
        <w:tc>
          <w:tcPr>
            <w:tcW w:w="2366" w:type="dxa"/>
            <w:shd w:val="clear" w:color="auto" w:fill="auto"/>
          </w:tcPr>
          <w:p w14:paraId="255FA5A4" w14:textId="77777777" w:rsidR="00855CFD" w:rsidRPr="00BF3C24" w:rsidRDefault="00855CFD" w:rsidP="0019190C">
            <w:pPr>
              <w:jc w:val="center"/>
              <w:rPr>
                <w:bCs/>
                <w:lang w:val="sr-Cyrl-CS"/>
              </w:rPr>
            </w:pPr>
            <w:r>
              <w:rPr>
                <w:bCs/>
                <w:lang w:val="sr-Cyrl-CS"/>
              </w:rPr>
              <w:t>8</w:t>
            </w:r>
            <w:r w:rsidRPr="00BF3C24">
              <w:rPr>
                <w:bCs/>
                <w:lang w:val="sr-Cyrl-CS"/>
              </w:rPr>
              <w:t>00</w:t>
            </w:r>
          </w:p>
        </w:tc>
        <w:tc>
          <w:tcPr>
            <w:tcW w:w="2693" w:type="dxa"/>
            <w:shd w:val="clear" w:color="auto" w:fill="FFFFFF"/>
          </w:tcPr>
          <w:p w14:paraId="6162417E" w14:textId="77777777" w:rsidR="00855CFD" w:rsidRPr="00BF3C24" w:rsidRDefault="00855CFD" w:rsidP="0019190C">
            <w:pPr>
              <w:jc w:val="center"/>
              <w:rPr>
                <w:bCs/>
                <w:lang w:val="sr-Cyrl-CS"/>
              </w:rPr>
            </w:pPr>
            <w:r w:rsidRPr="00BF3C24">
              <w:rPr>
                <w:bCs/>
                <w:lang w:val="sr-Cyrl-CS"/>
              </w:rPr>
              <w:t>паковање</w:t>
            </w:r>
          </w:p>
        </w:tc>
      </w:tr>
      <w:tr w:rsidR="00855CFD" w:rsidRPr="00BF3C24" w14:paraId="577554F2"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2E6F0417"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73FCBD6B" w14:textId="77777777" w:rsidR="00855CFD" w:rsidRPr="00BF3C24" w:rsidRDefault="00855CFD" w:rsidP="0019190C">
            <w:pPr>
              <w:rPr>
                <w:bCs/>
              </w:rPr>
            </w:pPr>
            <w:proofErr w:type="spellStart"/>
            <w:r w:rsidRPr="00BF3C24">
              <w:rPr>
                <w:bCs/>
              </w:rPr>
              <w:t>Фломастери</w:t>
            </w:r>
            <w:proofErr w:type="spellEnd"/>
            <w:r w:rsidRPr="00BF3C24">
              <w:rPr>
                <w:bCs/>
              </w:rPr>
              <w:t xml:space="preserve"> </w:t>
            </w:r>
            <w:r w:rsidRPr="00BF3C24">
              <w:rPr>
                <w:bCs/>
                <w:lang w:val="sr-Cyrl-RS"/>
              </w:rPr>
              <w:t xml:space="preserve">дебљи, 1/6 </w:t>
            </w:r>
            <w:proofErr w:type="gramStart"/>
            <w:r w:rsidRPr="00BF3C24">
              <w:rPr>
                <w:bCs/>
                <w:lang w:val="sr-Cyrl-RS"/>
              </w:rPr>
              <w:t xml:space="preserve">или </w:t>
            </w:r>
            <w:r w:rsidRPr="00BF3C24">
              <w:rPr>
                <w:bCs/>
              </w:rPr>
              <w:t xml:space="preserve"> 1</w:t>
            </w:r>
            <w:proofErr w:type="gramEnd"/>
            <w:r w:rsidRPr="00BF3C24">
              <w:rPr>
                <w:bCs/>
              </w:rPr>
              <w:t>/</w:t>
            </w:r>
            <w:proofErr w:type="gramStart"/>
            <w:r w:rsidRPr="00BF3C24">
              <w:rPr>
                <w:bCs/>
              </w:rPr>
              <w:t>12 ,</w:t>
            </w:r>
            <w:proofErr w:type="spellStart"/>
            <w:r w:rsidRPr="00BF3C24">
              <w:rPr>
                <w:bCs/>
              </w:rPr>
              <w:t>перо</w:t>
            </w:r>
            <w:proofErr w:type="spellEnd"/>
            <w:proofErr w:type="gramEnd"/>
            <w:r w:rsidRPr="00BF3C24">
              <w:rPr>
                <w:bCs/>
              </w:rPr>
              <w:t xml:space="preserve"> </w:t>
            </w:r>
            <w:proofErr w:type="spellStart"/>
            <w:r w:rsidRPr="00BF3C24">
              <w:rPr>
                <w:bCs/>
              </w:rPr>
              <w:t>веома</w:t>
            </w:r>
            <w:proofErr w:type="spellEnd"/>
            <w:r w:rsidRPr="00BF3C24">
              <w:rPr>
                <w:bCs/>
              </w:rPr>
              <w:t xml:space="preserve"> 1/12</w:t>
            </w:r>
            <w:proofErr w:type="gramStart"/>
            <w:r w:rsidRPr="00BF3C24">
              <w:rPr>
                <w:bCs/>
              </w:rPr>
              <w:t>отпорно,дуготрајни</w:t>
            </w:r>
            <w:proofErr w:type="gramEnd"/>
            <w:r w:rsidRPr="00BF3C24">
              <w:rPr>
                <w:bCs/>
              </w:rPr>
              <w:t>,</w:t>
            </w:r>
            <w:proofErr w:type="gramStart"/>
            <w:r w:rsidRPr="00BF3C24">
              <w:rPr>
                <w:bCs/>
              </w:rPr>
              <w:t>вентилирани</w:t>
            </w:r>
            <w:r w:rsidRPr="00BF3C24">
              <w:rPr>
                <w:bCs/>
                <w:lang w:val="sr-Cyrl-RS"/>
              </w:rPr>
              <w:t>,</w:t>
            </w:r>
            <w:proofErr w:type="spellStart"/>
            <w:r w:rsidRPr="00BF3C24">
              <w:rPr>
                <w:bCs/>
              </w:rPr>
              <w:t>поклопац</w:t>
            </w:r>
            <w:proofErr w:type="gramEnd"/>
            <w:r w:rsidRPr="00BF3C24">
              <w:rPr>
                <w:bCs/>
              </w:rPr>
              <w:t>,сигурносни</w:t>
            </w:r>
            <w:proofErr w:type="spellEnd"/>
            <w:r w:rsidRPr="00BF3C24">
              <w:rPr>
                <w:bCs/>
              </w:rPr>
              <w:t xml:space="preserve"> </w:t>
            </w:r>
            <w:proofErr w:type="spellStart"/>
            <w:r w:rsidRPr="00BF3C24">
              <w:rPr>
                <w:bCs/>
              </w:rPr>
              <w:t>чеп</w:t>
            </w:r>
            <w:proofErr w:type="spellEnd"/>
            <w:proofErr w:type="gramStart"/>
            <w:r w:rsidRPr="00BF3C24">
              <w:rPr>
                <w:bCs/>
              </w:rPr>
              <w:t>, ,</w:t>
            </w:r>
            <w:proofErr w:type="spellStart"/>
            <w:r w:rsidRPr="00BF3C24">
              <w:rPr>
                <w:bCs/>
              </w:rPr>
              <w:t>тинта</w:t>
            </w:r>
            <w:proofErr w:type="spellEnd"/>
            <w:proofErr w:type="gramEnd"/>
            <w:r w:rsidRPr="00BF3C24">
              <w:rPr>
                <w:bCs/>
              </w:rPr>
              <w:t xml:space="preserve"> </w:t>
            </w:r>
            <w:proofErr w:type="spellStart"/>
            <w:r w:rsidRPr="00BF3C24">
              <w:rPr>
                <w:bCs/>
              </w:rPr>
              <w:t>на</w:t>
            </w:r>
            <w:proofErr w:type="spellEnd"/>
            <w:r w:rsidRPr="00BF3C24">
              <w:rPr>
                <w:bCs/>
              </w:rPr>
              <w:t xml:space="preserve"> </w:t>
            </w:r>
            <w:proofErr w:type="spellStart"/>
            <w:r w:rsidRPr="00BF3C24">
              <w:rPr>
                <w:bCs/>
              </w:rPr>
              <w:t>бази</w:t>
            </w:r>
            <w:proofErr w:type="spellEnd"/>
            <w:r w:rsidRPr="00BF3C24">
              <w:rPr>
                <w:bCs/>
              </w:rPr>
              <w:t xml:space="preserve"> </w:t>
            </w:r>
            <w:proofErr w:type="spellStart"/>
            <w:proofErr w:type="gramStart"/>
            <w:r w:rsidRPr="00BF3C24">
              <w:rPr>
                <w:bCs/>
              </w:rPr>
              <w:t>воде,водопериви</w:t>
            </w:r>
            <w:proofErr w:type="spellEnd"/>
            <w:proofErr w:type="gramEnd"/>
          </w:p>
        </w:tc>
        <w:tc>
          <w:tcPr>
            <w:tcW w:w="2366" w:type="dxa"/>
            <w:shd w:val="clear" w:color="auto" w:fill="auto"/>
          </w:tcPr>
          <w:p w14:paraId="41FBB49F" w14:textId="77777777" w:rsidR="00855CFD" w:rsidRPr="00BF3C24" w:rsidRDefault="00855CFD" w:rsidP="0019190C">
            <w:pPr>
              <w:jc w:val="center"/>
              <w:rPr>
                <w:bCs/>
                <w:lang w:val="sr-Cyrl-CS"/>
              </w:rPr>
            </w:pPr>
            <w:r>
              <w:rPr>
                <w:bCs/>
                <w:lang w:val="sr-Cyrl-CS"/>
              </w:rPr>
              <w:t>6</w:t>
            </w:r>
            <w:r w:rsidRPr="00BF3C24">
              <w:rPr>
                <w:bCs/>
                <w:lang w:val="sr-Cyrl-CS"/>
              </w:rPr>
              <w:t>00</w:t>
            </w:r>
          </w:p>
        </w:tc>
        <w:tc>
          <w:tcPr>
            <w:tcW w:w="2693" w:type="dxa"/>
            <w:shd w:val="clear" w:color="auto" w:fill="FFFFFF"/>
          </w:tcPr>
          <w:p w14:paraId="704D1040" w14:textId="77777777" w:rsidR="00855CFD" w:rsidRPr="00BF3C24" w:rsidRDefault="00855CFD" w:rsidP="0019190C">
            <w:pPr>
              <w:jc w:val="center"/>
              <w:rPr>
                <w:bCs/>
                <w:lang w:val="sr-Cyrl-RS"/>
              </w:rPr>
            </w:pPr>
            <w:r w:rsidRPr="00BF3C24">
              <w:rPr>
                <w:bCs/>
                <w:lang w:val="sr-Cyrl-RS"/>
              </w:rPr>
              <w:t>паковање</w:t>
            </w:r>
          </w:p>
        </w:tc>
      </w:tr>
      <w:tr w:rsidR="00855CFD" w:rsidRPr="00BF3C24" w14:paraId="77335D80"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4B489EC1"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3BFF3FF5" w14:textId="77777777" w:rsidR="00855CFD" w:rsidRPr="00BF3C24" w:rsidRDefault="00855CFD" w:rsidP="0019190C">
            <w:pPr>
              <w:rPr>
                <w:bCs/>
                <w:lang w:val="ru-RU"/>
              </w:rPr>
            </w:pPr>
            <w:proofErr w:type="spellStart"/>
            <w:r w:rsidRPr="00BF3C24">
              <w:rPr>
                <w:bCs/>
              </w:rPr>
              <w:t>Креде</w:t>
            </w:r>
            <w:proofErr w:type="spellEnd"/>
            <w:r w:rsidRPr="00BF3C24">
              <w:rPr>
                <w:bCs/>
              </w:rPr>
              <w:t xml:space="preserve"> у </w:t>
            </w:r>
            <w:proofErr w:type="spellStart"/>
            <w:r w:rsidRPr="00BF3C24">
              <w:rPr>
                <w:bCs/>
              </w:rPr>
              <w:t>боји</w:t>
            </w:r>
            <w:proofErr w:type="spellEnd"/>
            <w:r w:rsidRPr="00BF3C24">
              <w:rPr>
                <w:bCs/>
              </w:rPr>
              <w:t xml:space="preserve"> 1/12 </w:t>
            </w:r>
            <w:proofErr w:type="spellStart"/>
            <w:r w:rsidRPr="00BF3C24">
              <w:rPr>
                <w:bCs/>
              </w:rPr>
              <w:t>јарке</w:t>
            </w:r>
            <w:proofErr w:type="spellEnd"/>
            <w:r w:rsidRPr="00BF3C24">
              <w:rPr>
                <w:bCs/>
              </w:rPr>
              <w:t xml:space="preserve"> </w:t>
            </w:r>
            <w:proofErr w:type="spellStart"/>
            <w:r w:rsidRPr="00BF3C24">
              <w:rPr>
                <w:bCs/>
              </w:rPr>
              <w:t>интезивне</w:t>
            </w:r>
            <w:proofErr w:type="spellEnd"/>
            <w:r w:rsidRPr="00BF3C24">
              <w:rPr>
                <w:bCs/>
              </w:rPr>
              <w:t xml:space="preserve"> </w:t>
            </w:r>
            <w:proofErr w:type="spellStart"/>
            <w:r w:rsidRPr="00BF3C24">
              <w:rPr>
                <w:bCs/>
              </w:rPr>
              <w:t>боје</w:t>
            </w:r>
            <w:proofErr w:type="spellEnd"/>
          </w:p>
        </w:tc>
        <w:tc>
          <w:tcPr>
            <w:tcW w:w="2366" w:type="dxa"/>
            <w:shd w:val="clear" w:color="auto" w:fill="auto"/>
          </w:tcPr>
          <w:p w14:paraId="4A457EC8" w14:textId="77777777" w:rsidR="00855CFD" w:rsidRPr="00BF3C24" w:rsidRDefault="00855CFD" w:rsidP="0019190C">
            <w:pPr>
              <w:jc w:val="center"/>
              <w:rPr>
                <w:bCs/>
                <w:lang w:val="sr-Cyrl-CS"/>
              </w:rPr>
            </w:pPr>
            <w:r w:rsidRPr="00BF3C24">
              <w:rPr>
                <w:bCs/>
                <w:lang w:val="sr-Cyrl-CS"/>
              </w:rPr>
              <w:t>700</w:t>
            </w:r>
          </w:p>
        </w:tc>
        <w:tc>
          <w:tcPr>
            <w:tcW w:w="2693" w:type="dxa"/>
            <w:shd w:val="clear" w:color="auto" w:fill="FFFFFF"/>
          </w:tcPr>
          <w:p w14:paraId="671DA442" w14:textId="77777777" w:rsidR="00855CFD" w:rsidRPr="00BF3C24" w:rsidRDefault="00855CFD" w:rsidP="0019190C">
            <w:pPr>
              <w:jc w:val="center"/>
              <w:rPr>
                <w:bCs/>
                <w:lang w:val="sr-Cyrl-CS"/>
              </w:rPr>
            </w:pPr>
            <w:r w:rsidRPr="00BF3C24">
              <w:rPr>
                <w:bCs/>
                <w:lang w:val="sr-Cyrl-CS"/>
              </w:rPr>
              <w:t>паковање</w:t>
            </w:r>
          </w:p>
        </w:tc>
      </w:tr>
      <w:tr w:rsidR="00855CFD" w:rsidRPr="00BF3C24" w14:paraId="39EB9561"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0896FC6D"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235E9E11" w14:textId="77777777" w:rsidR="00855CFD" w:rsidRPr="00BF3C24" w:rsidRDefault="00855CFD" w:rsidP="0019190C">
            <w:pPr>
              <w:rPr>
                <w:bCs/>
                <w:lang w:val="ru-RU"/>
              </w:rPr>
            </w:pPr>
            <w:proofErr w:type="spellStart"/>
            <w:r w:rsidRPr="00BF3C24">
              <w:rPr>
                <w:bCs/>
              </w:rPr>
              <w:t>Креда</w:t>
            </w:r>
            <w:proofErr w:type="spellEnd"/>
            <w:r w:rsidRPr="00BF3C24">
              <w:rPr>
                <w:bCs/>
              </w:rPr>
              <w:t xml:space="preserve"> </w:t>
            </w:r>
            <w:proofErr w:type="spellStart"/>
            <w:r w:rsidRPr="00BF3C24">
              <w:rPr>
                <w:bCs/>
              </w:rPr>
              <w:t>бела</w:t>
            </w:r>
            <w:proofErr w:type="spellEnd"/>
            <w:r w:rsidRPr="00BF3C24">
              <w:rPr>
                <w:bCs/>
              </w:rPr>
              <w:t xml:space="preserve">   1/100</w:t>
            </w:r>
          </w:p>
        </w:tc>
        <w:tc>
          <w:tcPr>
            <w:tcW w:w="2366" w:type="dxa"/>
            <w:shd w:val="clear" w:color="auto" w:fill="auto"/>
          </w:tcPr>
          <w:p w14:paraId="7FE2BC0D" w14:textId="77777777" w:rsidR="00855CFD" w:rsidRPr="00BF3C24" w:rsidRDefault="00855CFD" w:rsidP="0019190C">
            <w:pPr>
              <w:jc w:val="center"/>
              <w:rPr>
                <w:bCs/>
                <w:lang w:val="sr-Cyrl-CS"/>
              </w:rPr>
            </w:pPr>
            <w:r w:rsidRPr="00BF3C24">
              <w:rPr>
                <w:bCs/>
                <w:lang w:val="sr-Cyrl-CS"/>
              </w:rPr>
              <w:t>200</w:t>
            </w:r>
          </w:p>
        </w:tc>
        <w:tc>
          <w:tcPr>
            <w:tcW w:w="2693" w:type="dxa"/>
            <w:shd w:val="clear" w:color="auto" w:fill="FFFFFF"/>
          </w:tcPr>
          <w:p w14:paraId="385542AC" w14:textId="77777777" w:rsidR="00855CFD" w:rsidRPr="00BF3C24" w:rsidRDefault="00855CFD" w:rsidP="0019190C">
            <w:pPr>
              <w:jc w:val="center"/>
              <w:rPr>
                <w:bCs/>
                <w:lang w:val="sr-Cyrl-CS"/>
              </w:rPr>
            </w:pPr>
            <w:r w:rsidRPr="00BF3C24">
              <w:rPr>
                <w:bCs/>
                <w:lang w:val="sr-Cyrl-CS"/>
              </w:rPr>
              <w:t>паковање</w:t>
            </w:r>
          </w:p>
        </w:tc>
      </w:tr>
      <w:tr w:rsidR="00855CFD" w:rsidRPr="00BF3C24" w14:paraId="4EDB8805"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1DCE7C5D"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1585B243" w14:textId="77777777" w:rsidR="00855CFD" w:rsidRPr="00BF3C24" w:rsidRDefault="00855CFD" w:rsidP="0019190C">
            <w:pPr>
              <w:rPr>
                <w:bCs/>
                <w:lang w:val="ru-RU"/>
              </w:rPr>
            </w:pPr>
            <w:proofErr w:type="spellStart"/>
            <w:r w:rsidRPr="00BF3C24">
              <w:rPr>
                <w:bCs/>
              </w:rPr>
              <w:t>Пластелин</w:t>
            </w:r>
            <w:proofErr w:type="spellEnd"/>
            <w:r w:rsidRPr="00BF3C24">
              <w:rPr>
                <w:bCs/>
              </w:rPr>
              <w:t xml:space="preserve"> 1/</w:t>
            </w:r>
            <w:proofErr w:type="gramStart"/>
            <w:r w:rsidRPr="00BF3C24">
              <w:rPr>
                <w:bCs/>
              </w:rPr>
              <w:t>10 ,</w:t>
            </w:r>
            <w:proofErr w:type="spellStart"/>
            <w:r w:rsidRPr="00BF3C24">
              <w:rPr>
                <w:bCs/>
              </w:rPr>
              <w:t>мекане</w:t>
            </w:r>
            <w:proofErr w:type="spellEnd"/>
            <w:proofErr w:type="gramEnd"/>
            <w:r w:rsidRPr="00BF3C24">
              <w:rPr>
                <w:bCs/>
              </w:rPr>
              <w:t xml:space="preserve"> </w:t>
            </w:r>
            <w:proofErr w:type="spellStart"/>
            <w:proofErr w:type="gramStart"/>
            <w:r w:rsidRPr="00BF3C24">
              <w:rPr>
                <w:bCs/>
              </w:rPr>
              <w:t>структуре,јарке</w:t>
            </w:r>
            <w:proofErr w:type="spellEnd"/>
            <w:proofErr w:type="gramEnd"/>
            <w:r w:rsidRPr="00BF3C24">
              <w:rPr>
                <w:bCs/>
              </w:rPr>
              <w:t xml:space="preserve"> </w:t>
            </w:r>
            <w:proofErr w:type="spellStart"/>
            <w:r w:rsidRPr="00BF3C24">
              <w:rPr>
                <w:bCs/>
              </w:rPr>
              <w:t>боје</w:t>
            </w:r>
            <w:proofErr w:type="spellEnd"/>
            <w:r w:rsidRPr="00BF3C24">
              <w:rPr>
                <w:bCs/>
              </w:rPr>
              <w:t xml:space="preserve"> 260гр</w:t>
            </w:r>
          </w:p>
        </w:tc>
        <w:tc>
          <w:tcPr>
            <w:tcW w:w="2366" w:type="dxa"/>
            <w:shd w:val="clear" w:color="auto" w:fill="auto"/>
          </w:tcPr>
          <w:p w14:paraId="451469D7" w14:textId="77777777" w:rsidR="00855CFD" w:rsidRPr="00BF3C24" w:rsidRDefault="00855CFD" w:rsidP="0019190C">
            <w:pPr>
              <w:jc w:val="center"/>
              <w:rPr>
                <w:bCs/>
                <w:lang w:val="sr-Cyrl-CS"/>
              </w:rPr>
            </w:pPr>
            <w:r w:rsidRPr="00BF3C24">
              <w:rPr>
                <w:bCs/>
                <w:lang w:val="sr-Cyrl-CS"/>
              </w:rPr>
              <w:t>7</w:t>
            </w:r>
            <w:r>
              <w:rPr>
                <w:bCs/>
                <w:lang w:val="sr-Cyrl-CS"/>
              </w:rPr>
              <w:t>0</w:t>
            </w:r>
            <w:r w:rsidRPr="00BF3C24">
              <w:rPr>
                <w:bCs/>
                <w:lang w:val="sr-Cyrl-CS"/>
              </w:rPr>
              <w:t>0</w:t>
            </w:r>
          </w:p>
        </w:tc>
        <w:tc>
          <w:tcPr>
            <w:tcW w:w="2693" w:type="dxa"/>
            <w:shd w:val="clear" w:color="auto" w:fill="FFFFFF"/>
          </w:tcPr>
          <w:p w14:paraId="3B2D2B1B" w14:textId="77777777" w:rsidR="00855CFD" w:rsidRPr="00BF3C24" w:rsidRDefault="00855CFD" w:rsidP="0019190C">
            <w:pPr>
              <w:jc w:val="center"/>
              <w:rPr>
                <w:bCs/>
                <w:lang w:val="sr-Cyrl-CS"/>
              </w:rPr>
            </w:pPr>
            <w:r w:rsidRPr="00BF3C24">
              <w:rPr>
                <w:bCs/>
                <w:lang w:val="sr-Cyrl-CS"/>
              </w:rPr>
              <w:t>паковање</w:t>
            </w:r>
          </w:p>
        </w:tc>
      </w:tr>
      <w:tr w:rsidR="00855CFD" w:rsidRPr="00BF3C24" w14:paraId="1CCD6D7A"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56FE0028"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6958DE4A" w14:textId="77777777" w:rsidR="00855CFD" w:rsidRPr="00BF3C24" w:rsidRDefault="00855CFD" w:rsidP="0019190C">
            <w:pPr>
              <w:rPr>
                <w:bCs/>
                <w:lang w:val="sr-Cyrl-RS"/>
              </w:rPr>
            </w:pPr>
            <w:r w:rsidRPr="00BF3C24">
              <w:rPr>
                <w:bCs/>
                <w:lang w:val="sr-Cyrl-RS"/>
              </w:rPr>
              <w:t>Лепак за дрво у кантици 1 кг</w:t>
            </w:r>
          </w:p>
        </w:tc>
        <w:tc>
          <w:tcPr>
            <w:tcW w:w="2366" w:type="dxa"/>
            <w:shd w:val="clear" w:color="auto" w:fill="auto"/>
          </w:tcPr>
          <w:p w14:paraId="11549BF8" w14:textId="77777777" w:rsidR="00855CFD" w:rsidRPr="00BF3C24" w:rsidRDefault="00855CFD" w:rsidP="0019190C">
            <w:pPr>
              <w:jc w:val="center"/>
              <w:rPr>
                <w:bCs/>
                <w:lang w:val="sr-Cyrl-CS"/>
              </w:rPr>
            </w:pPr>
            <w:r w:rsidRPr="00BF3C24">
              <w:rPr>
                <w:bCs/>
                <w:lang w:val="sr-Cyrl-CS"/>
              </w:rPr>
              <w:t>75</w:t>
            </w:r>
          </w:p>
        </w:tc>
        <w:tc>
          <w:tcPr>
            <w:tcW w:w="2693" w:type="dxa"/>
            <w:shd w:val="clear" w:color="auto" w:fill="FFFFFF"/>
          </w:tcPr>
          <w:p w14:paraId="75F03FD3" w14:textId="77777777" w:rsidR="00855CFD" w:rsidRPr="00BF3C24" w:rsidRDefault="00855CFD" w:rsidP="0019190C">
            <w:pPr>
              <w:jc w:val="center"/>
              <w:rPr>
                <w:bCs/>
                <w:lang w:val="sr-Cyrl-CS"/>
              </w:rPr>
            </w:pPr>
            <w:r w:rsidRPr="00BF3C24">
              <w:rPr>
                <w:bCs/>
                <w:lang w:val="sr-Cyrl-CS"/>
              </w:rPr>
              <w:t>комад</w:t>
            </w:r>
          </w:p>
        </w:tc>
      </w:tr>
      <w:tr w:rsidR="00855CFD" w:rsidRPr="00BF3C24" w14:paraId="6ACDC191"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0FEDA37C"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2AA58E6F" w14:textId="77777777" w:rsidR="00855CFD" w:rsidRPr="00BF3C24" w:rsidRDefault="00855CFD" w:rsidP="0019190C">
            <w:pPr>
              <w:rPr>
                <w:bCs/>
                <w:lang w:val="ru-RU"/>
              </w:rPr>
            </w:pPr>
            <w:proofErr w:type="spellStart"/>
            <w:r w:rsidRPr="00BF3C24">
              <w:rPr>
                <w:bCs/>
              </w:rPr>
              <w:t>Лепак</w:t>
            </w:r>
            <w:proofErr w:type="spellEnd"/>
            <w:r w:rsidRPr="00BF3C24">
              <w:rPr>
                <w:bCs/>
              </w:rPr>
              <w:t xml:space="preserve"> </w:t>
            </w:r>
            <w:proofErr w:type="spellStart"/>
            <w:r w:rsidRPr="00BF3C24">
              <w:rPr>
                <w:bCs/>
              </w:rPr>
              <w:t>за</w:t>
            </w:r>
            <w:proofErr w:type="spellEnd"/>
            <w:r w:rsidRPr="00BF3C24">
              <w:rPr>
                <w:bCs/>
              </w:rPr>
              <w:t xml:space="preserve"> </w:t>
            </w:r>
            <w:proofErr w:type="spellStart"/>
            <w:r w:rsidRPr="00BF3C24">
              <w:rPr>
                <w:bCs/>
              </w:rPr>
              <w:t>папир</w:t>
            </w:r>
            <w:proofErr w:type="spellEnd"/>
            <w:r w:rsidRPr="00BF3C24">
              <w:rPr>
                <w:bCs/>
              </w:rPr>
              <w:t xml:space="preserve"> у </w:t>
            </w:r>
            <w:proofErr w:type="spellStart"/>
            <w:r w:rsidRPr="00BF3C24">
              <w:rPr>
                <w:bCs/>
              </w:rPr>
              <w:t>стику</w:t>
            </w:r>
            <w:proofErr w:type="spellEnd"/>
            <w:r w:rsidRPr="00BF3C24">
              <w:rPr>
                <w:bCs/>
              </w:rPr>
              <w:t xml:space="preserve">, 21 </w:t>
            </w:r>
            <w:proofErr w:type="spellStart"/>
            <w:r w:rsidRPr="00BF3C24">
              <w:rPr>
                <w:bCs/>
              </w:rPr>
              <w:t>гр</w:t>
            </w:r>
            <w:proofErr w:type="spellEnd"/>
          </w:p>
        </w:tc>
        <w:tc>
          <w:tcPr>
            <w:tcW w:w="2366" w:type="dxa"/>
            <w:shd w:val="clear" w:color="auto" w:fill="auto"/>
          </w:tcPr>
          <w:p w14:paraId="2C560F9E" w14:textId="77777777" w:rsidR="00855CFD" w:rsidRPr="00BF3C24" w:rsidRDefault="00855CFD" w:rsidP="0019190C">
            <w:pPr>
              <w:jc w:val="center"/>
              <w:rPr>
                <w:bCs/>
                <w:lang w:val="sr-Cyrl-CS"/>
              </w:rPr>
            </w:pPr>
            <w:r>
              <w:rPr>
                <w:bCs/>
                <w:lang w:val="sr-Cyrl-CS"/>
              </w:rPr>
              <w:t>85</w:t>
            </w:r>
            <w:r w:rsidRPr="00BF3C24">
              <w:rPr>
                <w:bCs/>
                <w:lang w:val="sr-Cyrl-CS"/>
              </w:rPr>
              <w:t>0</w:t>
            </w:r>
          </w:p>
        </w:tc>
        <w:tc>
          <w:tcPr>
            <w:tcW w:w="2693" w:type="dxa"/>
            <w:shd w:val="clear" w:color="auto" w:fill="FFFFFF"/>
          </w:tcPr>
          <w:p w14:paraId="7CA1EB53" w14:textId="77777777" w:rsidR="00855CFD" w:rsidRPr="00BF3C24" w:rsidRDefault="00855CFD" w:rsidP="0019190C">
            <w:pPr>
              <w:jc w:val="center"/>
              <w:rPr>
                <w:bCs/>
                <w:lang w:val="sr-Cyrl-CS"/>
              </w:rPr>
            </w:pPr>
            <w:r w:rsidRPr="00BF3C24">
              <w:rPr>
                <w:bCs/>
                <w:lang w:val="sr-Cyrl-CS"/>
              </w:rPr>
              <w:t>комад</w:t>
            </w:r>
          </w:p>
        </w:tc>
      </w:tr>
      <w:tr w:rsidR="00855CFD" w:rsidRPr="00BF3C24" w14:paraId="5BB93B14"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7287BF99"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5CCE4E63" w14:textId="77777777" w:rsidR="00855CFD" w:rsidRPr="00BF3C24" w:rsidRDefault="00855CFD" w:rsidP="0019190C">
            <w:pPr>
              <w:rPr>
                <w:bCs/>
                <w:lang w:val="sr-Cyrl-RS"/>
              </w:rPr>
            </w:pPr>
            <w:r w:rsidRPr="00BF3C24">
              <w:rPr>
                <w:bCs/>
                <w:lang w:val="sr-Cyrl-RS"/>
              </w:rPr>
              <w:t>Резач стони за оловке на батерије или струју</w:t>
            </w:r>
          </w:p>
        </w:tc>
        <w:tc>
          <w:tcPr>
            <w:tcW w:w="2366" w:type="dxa"/>
            <w:shd w:val="clear" w:color="auto" w:fill="auto"/>
          </w:tcPr>
          <w:p w14:paraId="71A204E7" w14:textId="77777777" w:rsidR="00855CFD" w:rsidRPr="00BF3C24" w:rsidRDefault="00855CFD" w:rsidP="0019190C">
            <w:pPr>
              <w:jc w:val="center"/>
              <w:rPr>
                <w:bCs/>
                <w:lang w:val="sr-Cyrl-CS"/>
              </w:rPr>
            </w:pPr>
            <w:r>
              <w:rPr>
                <w:bCs/>
                <w:lang w:val="sr-Cyrl-CS"/>
              </w:rPr>
              <w:t>7</w:t>
            </w:r>
            <w:r w:rsidRPr="00BF3C24">
              <w:rPr>
                <w:bCs/>
                <w:lang w:val="sr-Cyrl-CS"/>
              </w:rPr>
              <w:t>5</w:t>
            </w:r>
          </w:p>
        </w:tc>
        <w:tc>
          <w:tcPr>
            <w:tcW w:w="2693" w:type="dxa"/>
            <w:shd w:val="clear" w:color="auto" w:fill="FFFFFF"/>
          </w:tcPr>
          <w:p w14:paraId="6FA3030F" w14:textId="77777777" w:rsidR="00855CFD" w:rsidRPr="00BF3C24" w:rsidRDefault="00855CFD" w:rsidP="0019190C">
            <w:pPr>
              <w:jc w:val="center"/>
              <w:rPr>
                <w:bCs/>
                <w:lang w:val="sr-Cyrl-CS"/>
              </w:rPr>
            </w:pPr>
            <w:r w:rsidRPr="00BF3C24">
              <w:rPr>
                <w:bCs/>
                <w:lang w:val="sr-Cyrl-CS"/>
              </w:rPr>
              <w:t>комад</w:t>
            </w:r>
          </w:p>
        </w:tc>
      </w:tr>
      <w:tr w:rsidR="00855CFD" w:rsidRPr="00BF3C24" w14:paraId="00434F32"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6C1C4601"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13B6891B" w14:textId="77777777" w:rsidR="00855CFD" w:rsidRPr="00BF3C24" w:rsidRDefault="00855CFD" w:rsidP="0019190C">
            <w:pPr>
              <w:rPr>
                <w:bCs/>
                <w:lang w:val="ru-RU"/>
              </w:rPr>
            </w:pPr>
            <w:proofErr w:type="spellStart"/>
            <w:r w:rsidRPr="00BF3C24">
              <w:rPr>
                <w:bCs/>
              </w:rPr>
              <w:t>Штапићи</w:t>
            </w:r>
            <w:proofErr w:type="spellEnd"/>
            <w:r w:rsidRPr="00BF3C24">
              <w:rPr>
                <w:bCs/>
              </w:rPr>
              <w:t xml:space="preserve"> </w:t>
            </w:r>
            <w:proofErr w:type="spellStart"/>
            <w:r w:rsidRPr="00BF3C24">
              <w:rPr>
                <w:bCs/>
              </w:rPr>
              <w:t>за</w:t>
            </w:r>
            <w:proofErr w:type="spellEnd"/>
            <w:r w:rsidRPr="00BF3C24">
              <w:rPr>
                <w:bCs/>
              </w:rPr>
              <w:t xml:space="preserve"> </w:t>
            </w:r>
            <w:proofErr w:type="spellStart"/>
            <w:r w:rsidRPr="00BF3C24">
              <w:rPr>
                <w:bCs/>
              </w:rPr>
              <w:t>силиконски</w:t>
            </w:r>
            <w:proofErr w:type="spellEnd"/>
            <w:r w:rsidRPr="00BF3C24">
              <w:rPr>
                <w:bCs/>
              </w:rPr>
              <w:t xml:space="preserve"> </w:t>
            </w:r>
            <w:proofErr w:type="spellStart"/>
            <w:proofErr w:type="gramStart"/>
            <w:r w:rsidRPr="00BF3C24">
              <w:rPr>
                <w:bCs/>
              </w:rPr>
              <w:t>пиштољ,дужине</w:t>
            </w:r>
            <w:proofErr w:type="spellEnd"/>
            <w:proofErr w:type="gramEnd"/>
            <w:r w:rsidRPr="00BF3C24">
              <w:rPr>
                <w:bCs/>
              </w:rPr>
              <w:t xml:space="preserve"> 30</w:t>
            </w:r>
            <w:proofErr w:type="gramStart"/>
            <w:r w:rsidRPr="00BF3C24">
              <w:rPr>
                <w:bCs/>
              </w:rPr>
              <w:t>цм,пречника</w:t>
            </w:r>
            <w:proofErr w:type="gramEnd"/>
            <w:r w:rsidRPr="00BF3C24">
              <w:rPr>
                <w:bCs/>
              </w:rPr>
              <w:t xml:space="preserve"> 11мм</w:t>
            </w:r>
          </w:p>
        </w:tc>
        <w:tc>
          <w:tcPr>
            <w:tcW w:w="2366" w:type="dxa"/>
            <w:shd w:val="clear" w:color="auto" w:fill="auto"/>
          </w:tcPr>
          <w:p w14:paraId="5CB68448" w14:textId="77777777" w:rsidR="00855CFD" w:rsidRPr="00BF3C24" w:rsidRDefault="00855CFD" w:rsidP="0019190C">
            <w:pPr>
              <w:jc w:val="center"/>
              <w:rPr>
                <w:bCs/>
                <w:lang w:val="sr-Cyrl-CS"/>
              </w:rPr>
            </w:pPr>
            <w:r w:rsidRPr="00BF3C24">
              <w:rPr>
                <w:bCs/>
                <w:lang w:val="sr-Cyrl-CS"/>
              </w:rPr>
              <w:t>2000</w:t>
            </w:r>
          </w:p>
        </w:tc>
        <w:tc>
          <w:tcPr>
            <w:tcW w:w="2693" w:type="dxa"/>
            <w:shd w:val="clear" w:color="auto" w:fill="FFFFFF"/>
          </w:tcPr>
          <w:p w14:paraId="60FDB631" w14:textId="77777777" w:rsidR="00855CFD" w:rsidRPr="00BF3C24" w:rsidRDefault="00855CFD" w:rsidP="0019190C">
            <w:pPr>
              <w:jc w:val="center"/>
              <w:rPr>
                <w:bCs/>
                <w:lang w:val="sr-Cyrl-CS"/>
              </w:rPr>
            </w:pPr>
            <w:r w:rsidRPr="00BF3C24">
              <w:rPr>
                <w:bCs/>
                <w:lang w:val="sr-Cyrl-CS"/>
              </w:rPr>
              <w:t>комад</w:t>
            </w:r>
          </w:p>
        </w:tc>
      </w:tr>
      <w:tr w:rsidR="00855CFD" w:rsidRPr="00BF3C24" w14:paraId="520AF967"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3141D907"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462FAD4C" w14:textId="77777777" w:rsidR="00855CFD" w:rsidRPr="00BF3C24" w:rsidRDefault="00855CFD" w:rsidP="0019190C">
            <w:pPr>
              <w:rPr>
                <w:bCs/>
                <w:lang w:val="sr-Cyrl-RS"/>
              </w:rPr>
            </w:pPr>
            <w:r w:rsidRPr="00BF3C24">
              <w:rPr>
                <w:bCs/>
                <w:lang w:val="sr-Latn-RS"/>
              </w:rPr>
              <w:t xml:space="preserve">PVC </w:t>
            </w:r>
            <w:r w:rsidRPr="00BF3C24">
              <w:rPr>
                <w:bCs/>
                <w:lang w:val="sr-Cyrl-RS"/>
              </w:rPr>
              <w:t>Фолије у боји за коричење 1/100 ( жута, наранџаста, зелена, плава, провидна, црвена, љубичаста)</w:t>
            </w:r>
          </w:p>
        </w:tc>
        <w:tc>
          <w:tcPr>
            <w:tcW w:w="2366" w:type="dxa"/>
            <w:shd w:val="clear" w:color="auto" w:fill="auto"/>
          </w:tcPr>
          <w:p w14:paraId="2E1816F9" w14:textId="77777777" w:rsidR="00855CFD" w:rsidRPr="00BF3C24" w:rsidRDefault="00855CFD" w:rsidP="0019190C">
            <w:pPr>
              <w:jc w:val="center"/>
              <w:rPr>
                <w:bCs/>
                <w:lang w:val="sr-Cyrl-CS"/>
              </w:rPr>
            </w:pPr>
            <w:r w:rsidRPr="00BF3C24">
              <w:rPr>
                <w:bCs/>
                <w:lang w:val="sr-Cyrl-CS"/>
              </w:rPr>
              <w:t>2100</w:t>
            </w:r>
          </w:p>
        </w:tc>
        <w:tc>
          <w:tcPr>
            <w:tcW w:w="2693" w:type="dxa"/>
            <w:shd w:val="clear" w:color="auto" w:fill="FFFFFF"/>
          </w:tcPr>
          <w:p w14:paraId="6D362A8B" w14:textId="77777777" w:rsidR="00855CFD" w:rsidRPr="00BF3C24" w:rsidRDefault="00855CFD" w:rsidP="0019190C">
            <w:pPr>
              <w:jc w:val="center"/>
              <w:rPr>
                <w:bCs/>
                <w:lang w:val="sr-Cyrl-CS"/>
              </w:rPr>
            </w:pPr>
            <w:r w:rsidRPr="00BF3C24">
              <w:rPr>
                <w:bCs/>
                <w:lang w:val="sr-Cyrl-CS"/>
              </w:rPr>
              <w:t>комад</w:t>
            </w:r>
          </w:p>
        </w:tc>
      </w:tr>
      <w:tr w:rsidR="00855CFD" w:rsidRPr="00BF3C24" w14:paraId="42C81C2C"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0A0EB545"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714CCB2A" w14:textId="77777777" w:rsidR="00855CFD" w:rsidRPr="00BF3C24" w:rsidRDefault="00855CFD" w:rsidP="0019190C">
            <w:pPr>
              <w:rPr>
                <w:bCs/>
                <w:lang w:val="sr-Cyrl-RS"/>
              </w:rPr>
            </w:pPr>
            <w:r w:rsidRPr="00BF3C24">
              <w:rPr>
                <w:bCs/>
                <w:lang w:val="sr-Cyrl-RS"/>
              </w:rPr>
              <w:t>Темпера 0,5 литара у разним бојама/ црвна, плава, зелена, бела, црна, браон, жута</w:t>
            </w:r>
          </w:p>
        </w:tc>
        <w:tc>
          <w:tcPr>
            <w:tcW w:w="2366" w:type="dxa"/>
            <w:shd w:val="clear" w:color="auto" w:fill="auto"/>
          </w:tcPr>
          <w:p w14:paraId="2A1B05D1" w14:textId="77777777" w:rsidR="00855CFD" w:rsidRPr="00BF3C24" w:rsidRDefault="00855CFD" w:rsidP="0019190C">
            <w:pPr>
              <w:jc w:val="center"/>
              <w:rPr>
                <w:bCs/>
                <w:lang w:val="sr-Cyrl-RS"/>
              </w:rPr>
            </w:pPr>
            <w:r w:rsidRPr="00BF3C24">
              <w:rPr>
                <w:bCs/>
                <w:lang w:val="sr-Cyrl-RS"/>
              </w:rPr>
              <w:t>660</w:t>
            </w:r>
          </w:p>
        </w:tc>
        <w:tc>
          <w:tcPr>
            <w:tcW w:w="2693" w:type="dxa"/>
            <w:shd w:val="clear" w:color="auto" w:fill="FFFFFF"/>
          </w:tcPr>
          <w:p w14:paraId="69BAEAA1" w14:textId="77777777" w:rsidR="00855CFD" w:rsidRPr="00BF3C24" w:rsidRDefault="00855CFD" w:rsidP="0019190C">
            <w:pPr>
              <w:jc w:val="center"/>
              <w:rPr>
                <w:bCs/>
                <w:lang w:val="sr-Cyrl-RS"/>
              </w:rPr>
            </w:pPr>
            <w:r w:rsidRPr="00BF3C24">
              <w:rPr>
                <w:bCs/>
                <w:lang w:val="sr-Cyrl-RS"/>
              </w:rPr>
              <w:t>комад</w:t>
            </w:r>
          </w:p>
        </w:tc>
      </w:tr>
      <w:tr w:rsidR="00855CFD" w:rsidRPr="00BF3C24" w14:paraId="14AB5203"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11ED9D3A"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63B57A5B" w14:textId="77777777" w:rsidR="00855CFD" w:rsidRPr="00BF3C24" w:rsidRDefault="00855CFD" w:rsidP="0019190C">
            <w:pPr>
              <w:rPr>
                <w:bCs/>
                <w:lang w:val="sr-Cyrl-RS"/>
              </w:rPr>
            </w:pPr>
            <w:r w:rsidRPr="00BF3C24">
              <w:rPr>
                <w:bCs/>
                <w:lang w:val="sr-Cyrl-RS"/>
              </w:rPr>
              <w:t>Хамер 220 грама, формат Б1 у бојама /црвена, зелена, плава, жута, црна, браон, киви зелена/</w:t>
            </w:r>
          </w:p>
        </w:tc>
        <w:tc>
          <w:tcPr>
            <w:tcW w:w="2366" w:type="dxa"/>
            <w:shd w:val="clear" w:color="auto" w:fill="auto"/>
          </w:tcPr>
          <w:p w14:paraId="4423EF6B" w14:textId="77777777" w:rsidR="00855CFD" w:rsidRPr="00BF3C24" w:rsidRDefault="00855CFD" w:rsidP="0019190C">
            <w:pPr>
              <w:jc w:val="center"/>
              <w:rPr>
                <w:bCs/>
                <w:lang w:val="sr-Cyrl-RS"/>
              </w:rPr>
            </w:pPr>
            <w:r w:rsidRPr="00BF3C24">
              <w:rPr>
                <w:bCs/>
                <w:lang w:val="sr-Cyrl-RS"/>
              </w:rPr>
              <w:t>2200</w:t>
            </w:r>
          </w:p>
        </w:tc>
        <w:tc>
          <w:tcPr>
            <w:tcW w:w="2693" w:type="dxa"/>
            <w:shd w:val="clear" w:color="auto" w:fill="FFFFFF"/>
          </w:tcPr>
          <w:p w14:paraId="31A4A71A" w14:textId="77777777" w:rsidR="00855CFD" w:rsidRPr="00BF3C24" w:rsidRDefault="00855CFD" w:rsidP="0019190C">
            <w:pPr>
              <w:jc w:val="center"/>
              <w:rPr>
                <w:bCs/>
                <w:lang w:val="sr-Cyrl-RS"/>
              </w:rPr>
            </w:pPr>
            <w:r w:rsidRPr="00BF3C24">
              <w:rPr>
                <w:bCs/>
                <w:lang w:val="sr-Cyrl-RS"/>
              </w:rPr>
              <w:t>ком</w:t>
            </w:r>
          </w:p>
        </w:tc>
      </w:tr>
      <w:tr w:rsidR="00855CFD" w:rsidRPr="00BF3C24" w14:paraId="074C48E8"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0B75EE19"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463BE09E" w14:textId="77777777" w:rsidR="00855CFD" w:rsidRPr="00BF3C24" w:rsidRDefault="00855CFD" w:rsidP="0019190C">
            <w:pPr>
              <w:rPr>
                <w:bCs/>
                <w:lang w:val="sr-Cyrl-RS"/>
              </w:rPr>
            </w:pPr>
            <w:r w:rsidRPr="00BF3C24">
              <w:rPr>
                <w:bCs/>
                <w:lang w:val="sr-Cyrl-RS"/>
              </w:rPr>
              <w:t>Регистар издатих путних налога А4</w:t>
            </w:r>
          </w:p>
        </w:tc>
        <w:tc>
          <w:tcPr>
            <w:tcW w:w="2366" w:type="dxa"/>
            <w:shd w:val="clear" w:color="auto" w:fill="auto"/>
          </w:tcPr>
          <w:p w14:paraId="0224D555" w14:textId="77777777" w:rsidR="00855CFD" w:rsidRPr="00BF3C24" w:rsidRDefault="00855CFD" w:rsidP="0019190C">
            <w:pPr>
              <w:jc w:val="center"/>
              <w:rPr>
                <w:bCs/>
                <w:lang w:val="sr-Cyrl-RS"/>
              </w:rPr>
            </w:pPr>
            <w:r w:rsidRPr="00BF3C24">
              <w:rPr>
                <w:bCs/>
                <w:lang w:val="sr-Cyrl-RS"/>
              </w:rPr>
              <w:t>5</w:t>
            </w:r>
          </w:p>
        </w:tc>
        <w:tc>
          <w:tcPr>
            <w:tcW w:w="2693" w:type="dxa"/>
            <w:shd w:val="clear" w:color="auto" w:fill="FFFFFF"/>
          </w:tcPr>
          <w:p w14:paraId="5A18DFBD" w14:textId="77777777" w:rsidR="00855CFD" w:rsidRPr="00BF3C24" w:rsidRDefault="00855CFD" w:rsidP="0019190C">
            <w:pPr>
              <w:jc w:val="center"/>
              <w:rPr>
                <w:bCs/>
                <w:lang w:val="sr-Cyrl-RS"/>
              </w:rPr>
            </w:pPr>
            <w:r w:rsidRPr="00BF3C24">
              <w:rPr>
                <w:bCs/>
                <w:lang w:val="sr-Cyrl-RS"/>
              </w:rPr>
              <w:t>ком</w:t>
            </w:r>
          </w:p>
        </w:tc>
      </w:tr>
      <w:tr w:rsidR="00855CFD" w:rsidRPr="00BF3C24" w14:paraId="2D12CE12"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14959E56"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4AE8099B" w14:textId="77777777" w:rsidR="00855CFD" w:rsidRPr="00BF3C24" w:rsidRDefault="00855CFD" w:rsidP="0019190C">
            <w:pPr>
              <w:rPr>
                <w:bCs/>
                <w:lang w:val="sr-Cyrl-RS"/>
              </w:rPr>
            </w:pPr>
            <w:r>
              <w:rPr>
                <w:bCs/>
                <w:lang w:val="sr-Cyrl-RS"/>
              </w:rPr>
              <w:t>Полице ПВЦ пластиче за документа  (жута, зелена, црвена, плава)</w:t>
            </w:r>
          </w:p>
        </w:tc>
        <w:tc>
          <w:tcPr>
            <w:tcW w:w="2366" w:type="dxa"/>
            <w:shd w:val="clear" w:color="auto" w:fill="auto"/>
          </w:tcPr>
          <w:p w14:paraId="42C55A46" w14:textId="77777777" w:rsidR="00855CFD" w:rsidRPr="00BF3C24" w:rsidRDefault="00855CFD" w:rsidP="0019190C">
            <w:pPr>
              <w:jc w:val="center"/>
              <w:rPr>
                <w:bCs/>
                <w:lang w:val="sr-Cyrl-RS"/>
              </w:rPr>
            </w:pPr>
            <w:r>
              <w:rPr>
                <w:bCs/>
                <w:lang w:val="sr-Cyrl-RS"/>
              </w:rPr>
              <w:t>80</w:t>
            </w:r>
          </w:p>
        </w:tc>
        <w:tc>
          <w:tcPr>
            <w:tcW w:w="2693" w:type="dxa"/>
            <w:shd w:val="clear" w:color="auto" w:fill="FFFFFF"/>
          </w:tcPr>
          <w:p w14:paraId="2824F68A" w14:textId="77777777" w:rsidR="00855CFD" w:rsidRPr="00BF3C24" w:rsidRDefault="00855CFD" w:rsidP="0019190C">
            <w:pPr>
              <w:jc w:val="center"/>
              <w:rPr>
                <w:bCs/>
                <w:lang w:val="sr-Cyrl-RS"/>
              </w:rPr>
            </w:pPr>
            <w:r>
              <w:rPr>
                <w:bCs/>
                <w:lang w:val="sr-Cyrl-RS"/>
              </w:rPr>
              <w:t>комад</w:t>
            </w:r>
          </w:p>
        </w:tc>
      </w:tr>
      <w:tr w:rsidR="00855CFD" w:rsidRPr="00BF3C24" w14:paraId="498E595F" w14:textId="77777777" w:rsidTr="0019190C">
        <w:tblPrEx>
          <w:tblLook w:val="01E0" w:firstRow="1" w:lastRow="1" w:firstColumn="1" w:lastColumn="1" w:noHBand="0" w:noVBand="0"/>
        </w:tblPrEx>
        <w:trPr>
          <w:trHeight w:val="227"/>
          <w:jc w:val="center"/>
        </w:trPr>
        <w:tc>
          <w:tcPr>
            <w:tcW w:w="815" w:type="dxa"/>
            <w:shd w:val="clear" w:color="auto" w:fill="auto"/>
            <w:vAlign w:val="center"/>
          </w:tcPr>
          <w:p w14:paraId="45785C62" w14:textId="77777777" w:rsidR="00855CFD" w:rsidRPr="00BF3C24" w:rsidRDefault="00855CFD" w:rsidP="0019190C">
            <w:pPr>
              <w:numPr>
                <w:ilvl w:val="0"/>
                <w:numId w:val="1"/>
              </w:numPr>
              <w:ind w:left="360"/>
              <w:jc w:val="center"/>
              <w:rPr>
                <w:bCs/>
                <w:lang w:val="sr-Cyrl-CS"/>
              </w:rPr>
            </w:pPr>
          </w:p>
        </w:tc>
        <w:tc>
          <w:tcPr>
            <w:tcW w:w="2910" w:type="dxa"/>
            <w:gridSpan w:val="2"/>
            <w:shd w:val="clear" w:color="auto" w:fill="auto"/>
          </w:tcPr>
          <w:p w14:paraId="357CFF42" w14:textId="77777777" w:rsidR="00855CFD" w:rsidRPr="00BF3C24" w:rsidRDefault="00855CFD" w:rsidP="0019190C">
            <w:pPr>
              <w:rPr>
                <w:bCs/>
                <w:lang w:val="sr-Cyrl-RS"/>
              </w:rPr>
            </w:pPr>
            <w:r>
              <w:rPr>
                <w:bCs/>
                <w:lang w:val="sr-Cyrl-RS"/>
              </w:rPr>
              <w:t>Полица ПВЦ пластична, вертикална за документа (жута, зелена, црвена, плава)</w:t>
            </w:r>
          </w:p>
        </w:tc>
        <w:tc>
          <w:tcPr>
            <w:tcW w:w="2366" w:type="dxa"/>
            <w:shd w:val="clear" w:color="auto" w:fill="auto"/>
          </w:tcPr>
          <w:p w14:paraId="175950C9" w14:textId="77777777" w:rsidR="00855CFD" w:rsidRPr="00BF3C24" w:rsidRDefault="00855CFD" w:rsidP="0019190C">
            <w:pPr>
              <w:jc w:val="center"/>
              <w:rPr>
                <w:bCs/>
                <w:lang w:val="sr-Cyrl-RS"/>
              </w:rPr>
            </w:pPr>
            <w:r>
              <w:rPr>
                <w:bCs/>
                <w:lang w:val="sr-Cyrl-RS"/>
              </w:rPr>
              <w:t>10</w:t>
            </w:r>
          </w:p>
        </w:tc>
        <w:tc>
          <w:tcPr>
            <w:tcW w:w="2693" w:type="dxa"/>
            <w:shd w:val="clear" w:color="auto" w:fill="FFFFFF"/>
          </w:tcPr>
          <w:p w14:paraId="587CDF46" w14:textId="77777777" w:rsidR="00855CFD" w:rsidRPr="00BF3C24" w:rsidRDefault="00855CFD" w:rsidP="0019190C">
            <w:pPr>
              <w:jc w:val="center"/>
              <w:rPr>
                <w:bCs/>
                <w:lang w:val="sr-Cyrl-RS"/>
              </w:rPr>
            </w:pPr>
            <w:r>
              <w:rPr>
                <w:bCs/>
                <w:lang w:val="sr-Cyrl-RS"/>
              </w:rPr>
              <w:t>комад</w:t>
            </w:r>
          </w:p>
        </w:tc>
      </w:tr>
    </w:tbl>
    <w:p w14:paraId="75075C4A" w14:textId="77777777" w:rsidR="00855CFD" w:rsidRPr="0004051C" w:rsidRDefault="00855CFD" w:rsidP="00855CFD">
      <w:pPr>
        <w:rPr>
          <w:b/>
          <w:bCs/>
          <w:lang w:val="sr-Cyrl-RS"/>
        </w:rPr>
      </w:pPr>
    </w:p>
    <w:p w14:paraId="366C675D" w14:textId="77777777" w:rsidR="00855CFD" w:rsidRPr="00B4694B" w:rsidRDefault="00855CFD" w:rsidP="00855CFD">
      <w:pPr>
        <w:rPr>
          <w:lang w:val="ru-RU"/>
        </w:rPr>
      </w:pPr>
    </w:p>
    <w:p w14:paraId="77C62496" w14:textId="77777777" w:rsidR="00855CFD" w:rsidRPr="00B4694B" w:rsidRDefault="00855CFD" w:rsidP="00855CFD">
      <w:pPr>
        <w:keepNext/>
        <w:keepLines/>
        <w:numPr>
          <w:ilvl w:val="3"/>
          <w:numId w:val="0"/>
        </w:numPr>
        <w:tabs>
          <w:tab w:val="num" w:pos="0"/>
        </w:tabs>
        <w:outlineLvl w:val="3"/>
        <w:rPr>
          <w:rFonts w:ascii="Arial" w:hAnsi="Arial" w:cs="Arial"/>
          <w:b/>
          <w:sz w:val="20"/>
          <w:lang w:val="sr-Cyrl-CS"/>
        </w:rPr>
      </w:pPr>
      <w:r w:rsidRPr="00B4694B">
        <w:rPr>
          <w:rFonts w:ascii="Arial" w:hAnsi="Arial" w:cs="Arial"/>
          <w:b/>
          <w:sz w:val="20"/>
          <w:lang w:val="sr-Cyrl-CS"/>
        </w:rPr>
        <w:t xml:space="preserve"> </w:t>
      </w:r>
    </w:p>
    <w:p w14:paraId="07768B7A" w14:textId="77777777" w:rsidR="00855CFD" w:rsidRPr="00B4694B" w:rsidRDefault="00855CFD" w:rsidP="00855CFD">
      <w:pPr>
        <w:spacing w:after="270"/>
        <w:rPr>
          <w:b/>
          <w:bCs/>
          <w:lang w:val="sr-Cyrl-CS"/>
        </w:rPr>
      </w:pPr>
      <w:r w:rsidRPr="00B4694B">
        <w:rPr>
          <w:b/>
          <w:bCs/>
          <w:lang w:val="sr-Cyrl-CS"/>
        </w:rPr>
        <w:t>ПАРТИЈА 2-Фотокопир папир</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2908"/>
        <w:gridCol w:w="1790"/>
        <w:gridCol w:w="1842"/>
      </w:tblGrid>
      <w:tr w:rsidR="00855CFD" w:rsidRPr="00B4694B" w14:paraId="4F833C9C" w14:textId="77777777" w:rsidTr="0019190C">
        <w:trPr>
          <w:trHeight w:val="858"/>
          <w:jc w:val="center"/>
        </w:trPr>
        <w:tc>
          <w:tcPr>
            <w:tcW w:w="826" w:type="dxa"/>
            <w:shd w:val="clear" w:color="auto" w:fill="E0E0E0"/>
            <w:vAlign w:val="center"/>
          </w:tcPr>
          <w:p w14:paraId="69D179E5" w14:textId="77777777" w:rsidR="00855CFD" w:rsidRPr="00B4694B" w:rsidRDefault="00855CFD" w:rsidP="0019190C">
            <w:pPr>
              <w:jc w:val="center"/>
              <w:rPr>
                <w:b/>
                <w:lang w:val="sr-Cyrl-CS"/>
              </w:rPr>
            </w:pPr>
            <w:r w:rsidRPr="00B4694B">
              <w:rPr>
                <w:b/>
                <w:lang w:val="sr-Cyrl-CS"/>
              </w:rPr>
              <w:t>Р. бр.</w:t>
            </w:r>
          </w:p>
          <w:p w14:paraId="243E3756" w14:textId="77777777" w:rsidR="00855CFD" w:rsidRPr="00B4694B" w:rsidRDefault="00855CFD" w:rsidP="0019190C">
            <w:pPr>
              <w:jc w:val="center"/>
              <w:rPr>
                <w:b/>
                <w:lang w:val="sr-Cyrl-CS"/>
              </w:rPr>
            </w:pPr>
          </w:p>
        </w:tc>
        <w:tc>
          <w:tcPr>
            <w:tcW w:w="2908" w:type="dxa"/>
            <w:shd w:val="clear" w:color="auto" w:fill="E0E0E0"/>
            <w:vAlign w:val="center"/>
          </w:tcPr>
          <w:p w14:paraId="01DD9C5D" w14:textId="77777777" w:rsidR="00855CFD" w:rsidRPr="00B4694B" w:rsidRDefault="00855CFD" w:rsidP="0019190C">
            <w:pPr>
              <w:jc w:val="center"/>
              <w:rPr>
                <w:b/>
                <w:lang w:val="sr-Cyrl-CS"/>
              </w:rPr>
            </w:pPr>
            <w:r w:rsidRPr="00B4694B">
              <w:rPr>
                <w:b/>
                <w:lang w:val="sr-Cyrl-CS"/>
              </w:rPr>
              <w:t>НАЗИВ АРТИКЛА</w:t>
            </w:r>
          </w:p>
        </w:tc>
        <w:tc>
          <w:tcPr>
            <w:tcW w:w="1790" w:type="dxa"/>
            <w:shd w:val="clear" w:color="auto" w:fill="E0E0E0"/>
            <w:vAlign w:val="center"/>
          </w:tcPr>
          <w:p w14:paraId="2DC43F27" w14:textId="77777777" w:rsidR="00855CFD" w:rsidRPr="00B4694B" w:rsidRDefault="00855CFD" w:rsidP="0019190C">
            <w:pPr>
              <w:jc w:val="center"/>
              <w:rPr>
                <w:b/>
                <w:lang w:val="sr-Cyrl-CS"/>
              </w:rPr>
            </w:pPr>
            <w:r w:rsidRPr="00B4694B">
              <w:rPr>
                <w:b/>
                <w:lang w:val="sr-Cyrl-CS"/>
              </w:rPr>
              <w:t>Количина</w:t>
            </w:r>
          </w:p>
        </w:tc>
        <w:tc>
          <w:tcPr>
            <w:tcW w:w="1842" w:type="dxa"/>
            <w:shd w:val="clear" w:color="auto" w:fill="E0E0E0"/>
          </w:tcPr>
          <w:p w14:paraId="5CB78AD1" w14:textId="77777777" w:rsidR="00855CFD" w:rsidRPr="00B4694B" w:rsidRDefault="00855CFD" w:rsidP="0019190C">
            <w:pPr>
              <w:jc w:val="center"/>
              <w:rPr>
                <w:b/>
                <w:lang w:val="sr-Cyrl-CS"/>
              </w:rPr>
            </w:pPr>
            <w:r w:rsidRPr="00B4694B">
              <w:rPr>
                <w:b/>
                <w:lang w:val="sr-Cyrl-CS"/>
              </w:rPr>
              <w:t>Једи.</w:t>
            </w:r>
          </w:p>
          <w:p w14:paraId="085567FE" w14:textId="77777777" w:rsidR="00855CFD" w:rsidRPr="00B4694B" w:rsidRDefault="00855CFD" w:rsidP="0019190C">
            <w:pPr>
              <w:jc w:val="center"/>
              <w:rPr>
                <w:b/>
                <w:lang w:val="sr-Cyrl-CS"/>
              </w:rPr>
            </w:pPr>
            <w:r w:rsidRPr="00B4694B">
              <w:rPr>
                <w:b/>
                <w:lang w:val="sr-Cyrl-CS"/>
              </w:rPr>
              <w:t xml:space="preserve">мере </w:t>
            </w:r>
          </w:p>
        </w:tc>
      </w:tr>
      <w:tr w:rsidR="00855CFD" w:rsidRPr="00B4694B" w14:paraId="662123B9" w14:textId="77777777" w:rsidTr="0019190C">
        <w:trPr>
          <w:trHeight w:val="858"/>
          <w:jc w:val="center"/>
        </w:trPr>
        <w:tc>
          <w:tcPr>
            <w:tcW w:w="826" w:type="dxa"/>
            <w:shd w:val="clear" w:color="auto" w:fill="auto"/>
            <w:vAlign w:val="center"/>
          </w:tcPr>
          <w:p w14:paraId="78B9157E" w14:textId="77777777" w:rsidR="00855CFD" w:rsidRPr="00B4694B" w:rsidRDefault="00855CFD" w:rsidP="0019190C">
            <w:pPr>
              <w:jc w:val="center"/>
              <w:rPr>
                <w:b/>
                <w:lang w:val="sr-Cyrl-CS"/>
              </w:rPr>
            </w:pPr>
            <w:r w:rsidRPr="00B4694B">
              <w:rPr>
                <w:b/>
                <w:lang w:val="sr-Cyrl-CS"/>
              </w:rPr>
              <w:t>1.</w:t>
            </w:r>
          </w:p>
        </w:tc>
        <w:tc>
          <w:tcPr>
            <w:tcW w:w="2908" w:type="dxa"/>
            <w:shd w:val="clear" w:color="auto" w:fill="auto"/>
            <w:vAlign w:val="center"/>
          </w:tcPr>
          <w:p w14:paraId="6F7A8765" w14:textId="77777777" w:rsidR="00855CFD" w:rsidRPr="00B4694B" w:rsidRDefault="00855CFD" w:rsidP="0019190C">
            <w:pPr>
              <w:suppressAutoHyphens w:val="0"/>
              <w:spacing w:line="240" w:lineRule="auto"/>
              <w:rPr>
                <w:sz w:val="22"/>
                <w:szCs w:val="22"/>
                <w:lang w:val="sr-Cyrl-RS" w:eastAsia="en-US"/>
              </w:rPr>
            </w:pPr>
            <w:r w:rsidRPr="00B4694B">
              <w:rPr>
                <w:sz w:val="22"/>
                <w:szCs w:val="22"/>
                <w:lang w:val="sr-Cyrl-RS" w:eastAsia="en-US"/>
              </w:rPr>
              <w:t xml:space="preserve">Фотокопир папир А4 80  gr. (500L), који мора бити из еколошке линије и имати еко знак типа </w:t>
            </w:r>
            <w:r w:rsidRPr="00B4694B">
              <w:rPr>
                <w:sz w:val="22"/>
                <w:szCs w:val="22"/>
                <w:lang w:val="en-US" w:eastAsia="en-US"/>
              </w:rPr>
              <w:t>NF Environnement</w:t>
            </w:r>
            <w:r w:rsidRPr="00B4694B">
              <w:rPr>
                <w:sz w:val="22"/>
                <w:szCs w:val="22"/>
                <w:lang w:val="sr-Cyrl-RS" w:eastAsia="en-US"/>
              </w:rPr>
              <w:t xml:space="preserve"> или </w:t>
            </w:r>
            <w:r w:rsidRPr="00B4694B">
              <w:rPr>
                <w:sz w:val="22"/>
                <w:szCs w:val="22"/>
                <w:lang w:val="en-US" w:eastAsia="en-US"/>
              </w:rPr>
              <w:t xml:space="preserve">EU Eco Label, </w:t>
            </w:r>
            <w:r w:rsidRPr="00B4694B">
              <w:rPr>
                <w:sz w:val="22"/>
                <w:szCs w:val="22"/>
                <w:lang w:val="sr-Cyrl-RS" w:eastAsia="en-US"/>
              </w:rPr>
              <w:t xml:space="preserve">или </w:t>
            </w:r>
            <w:r w:rsidRPr="00B4694B">
              <w:rPr>
                <w:sz w:val="22"/>
                <w:szCs w:val="22"/>
                <w:lang w:val="en-US" w:eastAsia="en-US"/>
              </w:rPr>
              <w:t>FSC</w:t>
            </w:r>
            <w:r w:rsidRPr="00B4694B">
              <w:rPr>
                <w:sz w:val="22"/>
                <w:szCs w:val="22"/>
                <w:lang w:val="sr-Cyrl-RS" w:eastAsia="en-US"/>
              </w:rPr>
              <w:t xml:space="preserve"> или</w:t>
            </w:r>
            <w:r w:rsidRPr="00B4694B">
              <w:rPr>
                <w:sz w:val="22"/>
                <w:szCs w:val="22"/>
                <w:lang w:val="en-US" w:eastAsia="en-US"/>
              </w:rPr>
              <w:t xml:space="preserve"> The blue Angel </w:t>
            </w:r>
            <w:r w:rsidRPr="00B4694B">
              <w:rPr>
                <w:sz w:val="22"/>
                <w:szCs w:val="22"/>
                <w:lang w:val="sr-Cyrl-RS" w:eastAsia="en-US"/>
              </w:rPr>
              <w:t xml:space="preserve">или други одговарајући еко знак типа </w:t>
            </w:r>
            <w:r w:rsidRPr="00B4694B">
              <w:rPr>
                <w:sz w:val="22"/>
                <w:szCs w:val="22"/>
                <w:lang w:val="en-US" w:eastAsia="en-US"/>
              </w:rPr>
              <w:t xml:space="preserve">I </w:t>
            </w:r>
            <w:r w:rsidRPr="00B4694B">
              <w:rPr>
                <w:sz w:val="22"/>
                <w:szCs w:val="22"/>
                <w:lang w:val="sr-Cyrl-RS" w:eastAsia="en-US"/>
              </w:rPr>
              <w:t xml:space="preserve">који је додељен производу од стране независне трће стране. </w:t>
            </w:r>
          </w:p>
          <w:p w14:paraId="4AA91B03" w14:textId="77777777" w:rsidR="00855CFD" w:rsidRPr="00B4694B" w:rsidRDefault="00855CFD" w:rsidP="0019190C">
            <w:pPr>
              <w:jc w:val="center"/>
              <w:rPr>
                <w:b/>
                <w:lang w:val="sr-Cyrl-CS"/>
              </w:rPr>
            </w:pPr>
          </w:p>
        </w:tc>
        <w:tc>
          <w:tcPr>
            <w:tcW w:w="1790" w:type="dxa"/>
            <w:shd w:val="clear" w:color="auto" w:fill="auto"/>
            <w:vAlign w:val="center"/>
          </w:tcPr>
          <w:p w14:paraId="547E1C87" w14:textId="77777777" w:rsidR="00855CFD" w:rsidRPr="00B4694B" w:rsidRDefault="00855CFD" w:rsidP="0019190C">
            <w:pPr>
              <w:jc w:val="center"/>
              <w:rPr>
                <w:b/>
                <w:lang w:val="sr-Cyrl-CS"/>
              </w:rPr>
            </w:pPr>
            <w:r w:rsidRPr="00B4694B">
              <w:rPr>
                <w:b/>
                <w:lang w:val="sr-Cyrl-CS"/>
              </w:rPr>
              <w:t>4</w:t>
            </w:r>
            <w:r>
              <w:rPr>
                <w:b/>
                <w:lang w:val="sr-Cyrl-CS"/>
              </w:rPr>
              <w:t>50</w:t>
            </w:r>
          </w:p>
        </w:tc>
        <w:tc>
          <w:tcPr>
            <w:tcW w:w="1842" w:type="dxa"/>
            <w:shd w:val="clear" w:color="auto" w:fill="auto"/>
          </w:tcPr>
          <w:p w14:paraId="05194A1A" w14:textId="77777777" w:rsidR="00855CFD" w:rsidRPr="00B4694B" w:rsidRDefault="00855CFD" w:rsidP="0019190C">
            <w:pPr>
              <w:jc w:val="center"/>
              <w:rPr>
                <w:b/>
                <w:lang w:val="sr-Cyrl-CS"/>
              </w:rPr>
            </w:pPr>
          </w:p>
          <w:p w14:paraId="363C7FDE" w14:textId="77777777" w:rsidR="00855CFD" w:rsidRPr="00B4694B" w:rsidRDefault="00855CFD" w:rsidP="0019190C">
            <w:pPr>
              <w:jc w:val="center"/>
              <w:rPr>
                <w:b/>
                <w:lang w:val="sr-Cyrl-CS"/>
              </w:rPr>
            </w:pPr>
          </w:p>
          <w:p w14:paraId="4A0238DF" w14:textId="77777777" w:rsidR="00855CFD" w:rsidRPr="00B4694B" w:rsidRDefault="00855CFD" w:rsidP="0019190C">
            <w:pPr>
              <w:jc w:val="center"/>
              <w:rPr>
                <w:b/>
                <w:lang w:val="sr-Cyrl-CS"/>
              </w:rPr>
            </w:pPr>
          </w:p>
          <w:p w14:paraId="524C98F4" w14:textId="77777777" w:rsidR="00855CFD" w:rsidRPr="00B4694B" w:rsidRDefault="00855CFD" w:rsidP="0019190C">
            <w:pPr>
              <w:jc w:val="center"/>
              <w:rPr>
                <w:b/>
                <w:lang w:val="sr-Cyrl-CS"/>
              </w:rPr>
            </w:pPr>
          </w:p>
          <w:p w14:paraId="5F94AF97" w14:textId="77777777" w:rsidR="00855CFD" w:rsidRPr="00B4694B" w:rsidRDefault="00855CFD" w:rsidP="0019190C">
            <w:pPr>
              <w:jc w:val="center"/>
              <w:rPr>
                <w:b/>
                <w:lang w:val="sr-Cyrl-CS"/>
              </w:rPr>
            </w:pPr>
            <w:r w:rsidRPr="00B4694B">
              <w:rPr>
                <w:b/>
                <w:lang w:val="sr-Cyrl-CS"/>
              </w:rPr>
              <w:t>рис</w:t>
            </w:r>
          </w:p>
        </w:tc>
      </w:tr>
      <w:tr w:rsidR="00855CFD" w:rsidRPr="00B4694B" w14:paraId="7CE0D265" w14:textId="77777777" w:rsidTr="0019190C">
        <w:trPr>
          <w:trHeight w:val="858"/>
          <w:jc w:val="center"/>
        </w:trPr>
        <w:tc>
          <w:tcPr>
            <w:tcW w:w="826" w:type="dxa"/>
            <w:shd w:val="clear" w:color="auto" w:fill="auto"/>
            <w:vAlign w:val="center"/>
          </w:tcPr>
          <w:p w14:paraId="20645151" w14:textId="77777777" w:rsidR="00855CFD" w:rsidRPr="00B4694B" w:rsidRDefault="00855CFD" w:rsidP="0019190C">
            <w:pPr>
              <w:jc w:val="center"/>
              <w:rPr>
                <w:b/>
                <w:lang w:val="sr-Cyrl-CS"/>
              </w:rPr>
            </w:pPr>
            <w:r w:rsidRPr="00B4694B">
              <w:rPr>
                <w:b/>
                <w:lang w:val="sr-Cyrl-CS"/>
              </w:rPr>
              <w:t>2.</w:t>
            </w:r>
          </w:p>
        </w:tc>
        <w:tc>
          <w:tcPr>
            <w:tcW w:w="2908" w:type="dxa"/>
            <w:shd w:val="clear" w:color="auto" w:fill="auto"/>
            <w:vAlign w:val="center"/>
          </w:tcPr>
          <w:p w14:paraId="4390537D" w14:textId="77777777" w:rsidR="00855CFD" w:rsidRPr="00B4694B" w:rsidRDefault="00855CFD" w:rsidP="0019190C">
            <w:pPr>
              <w:suppressAutoHyphens w:val="0"/>
              <w:spacing w:line="240" w:lineRule="auto"/>
              <w:rPr>
                <w:sz w:val="22"/>
                <w:szCs w:val="22"/>
                <w:lang w:val="sr-Cyrl-RS" w:eastAsia="en-US"/>
              </w:rPr>
            </w:pPr>
            <w:r w:rsidRPr="00B4694B">
              <w:rPr>
                <w:sz w:val="22"/>
                <w:szCs w:val="22"/>
                <w:lang w:val="sr-Cyrl-RS" w:eastAsia="en-US"/>
              </w:rPr>
              <w:t>Фотокопир папир А3 80  gr. (500L)</w:t>
            </w:r>
          </w:p>
          <w:p w14:paraId="12DFABB1" w14:textId="77777777" w:rsidR="00855CFD" w:rsidRPr="00B4694B" w:rsidRDefault="00855CFD" w:rsidP="0019190C">
            <w:pPr>
              <w:jc w:val="center"/>
            </w:pPr>
            <w:r w:rsidRPr="00B4694B">
              <w:rPr>
                <w:sz w:val="22"/>
                <w:szCs w:val="22"/>
                <w:lang w:val="sr-Cyrl-RS" w:eastAsia="en-US"/>
              </w:rPr>
              <w:t xml:space="preserve">који мора бити из еколошке линије и имати еко знак типа </w:t>
            </w:r>
            <w:r w:rsidRPr="00B4694B">
              <w:rPr>
                <w:sz w:val="22"/>
                <w:szCs w:val="22"/>
                <w:lang w:val="en-US" w:eastAsia="en-US"/>
              </w:rPr>
              <w:t>NF Environnement</w:t>
            </w:r>
            <w:r w:rsidRPr="00B4694B">
              <w:rPr>
                <w:sz w:val="22"/>
                <w:szCs w:val="22"/>
                <w:lang w:val="sr-Cyrl-RS" w:eastAsia="en-US"/>
              </w:rPr>
              <w:t xml:space="preserve"> или </w:t>
            </w:r>
            <w:r w:rsidRPr="00B4694B">
              <w:rPr>
                <w:sz w:val="22"/>
                <w:szCs w:val="22"/>
                <w:lang w:val="en-US" w:eastAsia="en-US"/>
              </w:rPr>
              <w:t xml:space="preserve">EU Eco Label, </w:t>
            </w:r>
            <w:r w:rsidRPr="00B4694B">
              <w:rPr>
                <w:sz w:val="22"/>
                <w:szCs w:val="22"/>
                <w:lang w:val="sr-Cyrl-RS" w:eastAsia="en-US"/>
              </w:rPr>
              <w:t xml:space="preserve">или </w:t>
            </w:r>
            <w:r w:rsidRPr="00B4694B">
              <w:rPr>
                <w:sz w:val="22"/>
                <w:szCs w:val="22"/>
                <w:lang w:val="en-US" w:eastAsia="en-US"/>
              </w:rPr>
              <w:t>FSC</w:t>
            </w:r>
            <w:r w:rsidRPr="00B4694B">
              <w:rPr>
                <w:sz w:val="22"/>
                <w:szCs w:val="22"/>
                <w:lang w:val="sr-Cyrl-RS" w:eastAsia="en-US"/>
              </w:rPr>
              <w:t xml:space="preserve"> или</w:t>
            </w:r>
            <w:r w:rsidRPr="00B4694B">
              <w:rPr>
                <w:sz w:val="22"/>
                <w:szCs w:val="22"/>
                <w:lang w:val="en-US" w:eastAsia="en-US"/>
              </w:rPr>
              <w:t xml:space="preserve"> The blue Angel </w:t>
            </w:r>
            <w:r w:rsidRPr="00B4694B">
              <w:rPr>
                <w:sz w:val="22"/>
                <w:szCs w:val="22"/>
                <w:lang w:val="sr-Cyrl-RS" w:eastAsia="en-US"/>
              </w:rPr>
              <w:t xml:space="preserve">или други одговарајући еко знак типа </w:t>
            </w:r>
            <w:r w:rsidRPr="00B4694B">
              <w:rPr>
                <w:sz w:val="22"/>
                <w:szCs w:val="22"/>
                <w:lang w:val="en-US" w:eastAsia="en-US"/>
              </w:rPr>
              <w:t xml:space="preserve">I </w:t>
            </w:r>
            <w:r w:rsidRPr="00B4694B">
              <w:rPr>
                <w:sz w:val="22"/>
                <w:szCs w:val="22"/>
                <w:lang w:val="sr-Cyrl-RS" w:eastAsia="en-US"/>
              </w:rPr>
              <w:t>који је додељен производу од стране независне трће стране</w:t>
            </w:r>
          </w:p>
        </w:tc>
        <w:tc>
          <w:tcPr>
            <w:tcW w:w="1790" w:type="dxa"/>
            <w:shd w:val="clear" w:color="auto" w:fill="auto"/>
            <w:vAlign w:val="center"/>
          </w:tcPr>
          <w:p w14:paraId="29CA7181" w14:textId="77777777" w:rsidR="00855CFD" w:rsidRPr="00B4694B" w:rsidRDefault="00855CFD" w:rsidP="0019190C">
            <w:pPr>
              <w:jc w:val="center"/>
              <w:rPr>
                <w:b/>
                <w:lang w:val="sr-Cyrl-CS"/>
              </w:rPr>
            </w:pPr>
            <w:r>
              <w:rPr>
                <w:b/>
                <w:lang w:val="sr-Cyrl-CS"/>
              </w:rPr>
              <w:t>150</w:t>
            </w:r>
          </w:p>
        </w:tc>
        <w:tc>
          <w:tcPr>
            <w:tcW w:w="1842" w:type="dxa"/>
            <w:shd w:val="clear" w:color="auto" w:fill="auto"/>
          </w:tcPr>
          <w:p w14:paraId="56713149" w14:textId="77777777" w:rsidR="00855CFD" w:rsidRPr="00B4694B" w:rsidRDefault="00855CFD" w:rsidP="0019190C">
            <w:pPr>
              <w:jc w:val="center"/>
              <w:rPr>
                <w:b/>
                <w:lang w:val="sr-Cyrl-CS"/>
              </w:rPr>
            </w:pPr>
          </w:p>
          <w:p w14:paraId="4F7CAC0A" w14:textId="77777777" w:rsidR="00855CFD" w:rsidRPr="00B4694B" w:rsidRDefault="00855CFD" w:rsidP="0019190C">
            <w:pPr>
              <w:jc w:val="center"/>
              <w:rPr>
                <w:b/>
                <w:lang w:val="sr-Cyrl-CS"/>
              </w:rPr>
            </w:pPr>
            <w:r w:rsidRPr="00B4694B">
              <w:rPr>
                <w:b/>
                <w:lang w:val="sr-Cyrl-CS"/>
              </w:rPr>
              <w:t>рис</w:t>
            </w:r>
          </w:p>
        </w:tc>
      </w:tr>
      <w:tr w:rsidR="00855CFD" w:rsidRPr="00B4694B" w14:paraId="2F654219" w14:textId="77777777" w:rsidTr="0019190C">
        <w:trPr>
          <w:trHeight w:val="858"/>
          <w:jc w:val="center"/>
        </w:trPr>
        <w:tc>
          <w:tcPr>
            <w:tcW w:w="826" w:type="dxa"/>
            <w:shd w:val="clear" w:color="auto" w:fill="auto"/>
            <w:vAlign w:val="center"/>
          </w:tcPr>
          <w:p w14:paraId="57F479EE" w14:textId="77777777" w:rsidR="00855CFD" w:rsidRPr="00B4694B" w:rsidRDefault="00855CFD" w:rsidP="0019190C">
            <w:pPr>
              <w:jc w:val="center"/>
              <w:rPr>
                <w:b/>
                <w:lang w:val="sr-Cyrl-CS"/>
              </w:rPr>
            </w:pPr>
            <w:r w:rsidRPr="00B4694B">
              <w:rPr>
                <w:b/>
                <w:lang w:val="sr-Cyrl-CS"/>
              </w:rPr>
              <w:t>4.</w:t>
            </w:r>
          </w:p>
        </w:tc>
        <w:tc>
          <w:tcPr>
            <w:tcW w:w="2908" w:type="dxa"/>
            <w:shd w:val="clear" w:color="auto" w:fill="auto"/>
            <w:vAlign w:val="center"/>
          </w:tcPr>
          <w:p w14:paraId="58F6886F" w14:textId="77777777" w:rsidR="00855CFD" w:rsidRPr="00B4694B" w:rsidRDefault="00855CFD" w:rsidP="0019190C">
            <w:pPr>
              <w:jc w:val="center"/>
            </w:pPr>
            <w:proofErr w:type="spellStart"/>
            <w:r w:rsidRPr="00B4694B">
              <w:t>Папир</w:t>
            </w:r>
            <w:proofErr w:type="spellEnd"/>
            <w:r w:rsidRPr="00B4694B">
              <w:t xml:space="preserve"> </w:t>
            </w:r>
            <w:proofErr w:type="spellStart"/>
            <w:r w:rsidRPr="00B4694B">
              <w:t>фотокопир</w:t>
            </w:r>
            <w:proofErr w:type="spellEnd"/>
            <w:r w:rsidRPr="00B4694B">
              <w:t xml:space="preserve"> 1/</w:t>
            </w:r>
            <w:r w:rsidRPr="00B4694B">
              <w:rPr>
                <w:lang w:val="sr-Cyrl-RS"/>
              </w:rPr>
              <w:t>25</w:t>
            </w:r>
            <w:r w:rsidRPr="00B4694B">
              <w:t>0 А</w:t>
            </w:r>
            <w:r w:rsidRPr="00B4694B">
              <w:rPr>
                <w:lang w:val="sr-Cyrl-RS"/>
              </w:rPr>
              <w:t>4</w:t>
            </w:r>
            <w:r w:rsidRPr="00B4694B">
              <w:t xml:space="preserve"> </w:t>
            </w:r>
            <w:r w:rsidRPr="00B4694B">
              <w:rPr>
                <w:lang w:val="sr-Cyrl-RS"/>
              </w:rPr>
              <w:t>12</w:t>
            </w:r>
            <w:r w:rsidRPr="00B4694B">
              <w:t>0 г</w:t>
            </w:r>
          </w:p>
        </w:tc>
        <w:tc>
          <w:tcPr>
            <w:tcW w:w="1790" w:type="dxa"/>
            <w:shd w:val="clear" w:color="auto" w:fill="auto"/>
            <w:vAlign w:val="center"/>
          </w:tcPr>
          <w:p w14:paraId="04DCF686" w14:textId="77777777" w:rsidR="00855CFD" w:rsidRPr="00B4694B" w:rsidRDefault="00855CFD" w:rsidP="0019190C">
            <w:pPr>
              <w:jc w:val="center"/>
              <w:rPr>
                <w:b/>
                <w:lang w:val="sr-Cyrl-CS"/>
              </w:rPr>
            </w:pPr>
            <w:r>
              <w:rPr>
                <w:b/>
                <w:lang w:val="sr-Cyrl-CS"/>
              </w:rPr>
              <w:t>30</w:t>
            </w:r>
          </w:p>
        </w:tc>
        <w:tc>
          <w:tcPr>
            <w:tcW w:w="1842" w:type="dxa"/>
            <w:shd w:val="clear" w:color="auto" w:fill="auto"/>
          </w:tcPr>
          <w:p w14:paraId="2BEA313F" w14:textId="77777777" w:rsidR="00855CFD" w:rsidRPr="00B4694B" w:rsidRDefault="00855CFD" w:rsidP="0019190C">
            <w:pPr>
              <w:jc w:val="center"/>
              <w:rPr>
                <w:b/>
                <w:lang w:val="sr-Cyrl-CS"/>
              </w:rPr>
            </w:pPr>
          </w:p>
          <w:p w14:paraId="52700B10" w14:textId="77777777" w:rsidR="00855CFD" w:rsidRPr="00B4694B" w:rsidRDefault="00855CFD" w:rsidP="0019190C">
            <w:pPr>
              <w:jc w:val="center"/>
              <w:rPr>
                <w:b/>
                <w:lang w:val="sr-Cyrl-CS"/>
              </w:rPr>
            </w:pPr>
            <w:r w:rsidRPr="00B4694B">
              <w:rPr>
                <w:b/>
                <w:lang w:val="sr-Cyrl-CS"/>
              </w:rPr>
              <w:t>рис</w:t>
            </w:r>
          </w:p>
        </w:tc>
      </w:tr>
      <w:tr w:rsidR="00855CFD" w:rsidRPr="00B4694B" w14:paraId="4E1E3D88" w14:textId="77777777" w:rsidTr="0019190C">
        <w:trPr>
          <w:trHeight w:val="858"/>
          <w:jc w:val="center"/>
        </w:trPr>
        <w:tc>
          <w:tcPr>
            <w:tcW w:w="826" w:type="dxa"/>
            <w:shd w:val="clear" w:color="auto" w:fill="auto"/>
            <w:vAlign w:val="center"/>
          </w:tcPr>
          <w:p w14:paraId="5AA59864" w14:textId="77777777" w:rsidR="00855CFD" w:rsidRPr="00B4694B" w:rsidRDefault="00855CFD" w:rsidP="0019190C">
            <w:pPr>
              <w:jc w:val="center"/>
              <w:rPr>
                <w:b/>
                <w:lang w:val="sr-Cyrl-CS"/>
              </w:rPr>
            </w:pPr>
            <w:r w:rsidRPr="00B4694B">
              <w:rPr>
                <w:b/>
                <w:lang w:val="sr-Cyrl-CS"/>
              </w:rPr>
              <w:t>5.</w:t>
            </w:r>
          </w:p>
        </w:tc>
        <w:tc>
          <w:tcPr>
            <w:tcW w:w="2908" w:type="dxa"/>
            <w:shd w:val="clear" w:color="auto" w:fill="auto"/>
            <w:vAlign w:val="center"/>
          </w:tcPr>
          <w:p w14:paraId="1DD40FF8" w14:textId="77777777" w:rsidR="00855CFD" w:rsidRPr="00B4694B" w:rsidRDefault="00855CFD" w:rsidP="0019190C">
            <w:pPr>
              <w:jc w:val="center"/>
            </w:pPr>
            <w:proofErr w:type="spellStart"/>
            <w:r w:rsidRPr="00B4694B">
              <w:t>Папир</w:t>
            </w:r>
            <w:proofErr w:type="spellEnd"/>
            <w:r w:rsidRPr="00B4694B">
              <w:t xml:space="preserve"> </w:t>
            </w:r>
            <w:proofErr w:type="spellStart"/>
            <w:r w:rsidRPr="00B4694B">
              <w:t>фотокопир</w:t>
            </w:r>
            <w:proofErr w:type="spellEnd"/>
            <w:r w:rsidRPr="00B4694B">
              <w:t xml:space="preserve"> 1/</w:t>
            </w:r>
            <w:r w:rsidRPr="00B4694B">
              <w:rPr>
                <w:lang w:val="sr-Cyrl-RS"/>
              </w:rPr>
              <w:t>25</w:t>
            </w:r>
            <w:r w:rsidRPr="00B4694B">
              <w:t xml:space="preserve">0 А3 </w:t>
            </w:r>
            <w:r w:rsidRPr="00B4694B">
              <w:rPr>
                <w:lang w:val="sr-Cyrl-RS"/>
              </w:rPr>
              <w:t>12</w:t>
            </w:r>
            <w:r w:rsidRPr="00B4694B">
              <w:t>0 г</w:t>
            </w:r>
          </w:p>
        </w:tc>
        <w:tc>
          <w:tcPr>
            <w:tcW w:w="1790" w:type="dxa"/>
            <w:shd w:val="clear" w:color="auto" w:fill="auto"/>
            <w:vAlign w:val="center"/>
          </w:tcPr>
          <w:p w14:paraId="6B755630" w14:textId="77777777" w:rsidR="00855CFD" w:rsidRPr="00B4694B" w:rsidRDefault="00855CFD" w:rsidP="0019190C">
            <w:pPr>
              <w:jc w:val="center"/>
              <w:rPr>
                <w:b/>
                <w:lang w:val="sr-Cyrl-CS"/>
              </w:rPr>
            </w:pPr>
            <w:r>
              <w:rPr>
                <w:b/>
                <w:lang w:val="sr-Cyrl-CS"/>
              </w:rPr>
              <w:t>30</w:t>
            </w:r>
          </w:p>
        </w:tc>
        <w:tc>
          <w:tcPr>
            <w:tcW w:w="1842" w:type="dxa"/>
            <w:shd w:val="clear" w:color="auto" w:fill="auto"/>
          </w:tcPr>
          <w:p w14:paraId="0F785904" w14:textId="77777777" w:rsidR="00855CFD" w:rsidRPr="00B4694B" w:rsidRDefault="00855CFD" w:rsidP="0019190C">
            <w:pPr>
              <w:jc w:val="center"/>
              <w:rPr>
                <w:b/>
                <w:lang w:val="sr-Cyrl-CS"/>
              </w:rPr>
            </w:pPr>
          </w:p>
          <w:p w14:paraId="16FB9F62" w14:textId="77777777" w:rsidR="00855CFD" w:rsidRPr="00B4694B" w:rsidRDefault="00855CFD" w:rsidP="0019190C">
            <w:pPr>
              <w:jc w:val="center"/>
              <w:rPr>
                <w:b/>
                <w:lang w:val="sr-Cyrl-CS"/>
              </w:rPr>
            </w:pPr>
            <w:r w:rsidRPr="00B4694B">
              <w:rPr>
                <w:b/>
                <w:lang w:val="sr-Cyrl-CS"/>
              </w:rPr>
              <w:t>рис</w:t>
            </w:r>
          </w:p>
        </w:tc>
      </w:tr>
      <w:tr w:rsidR="00855CFD" w:rsidRPr="00B4694B" w14:paraId="071090F4" w14:textId="77777777" w:rsidTr="0019190C">
        <w:trPr>
          <w:trHeight w:val="858"/>
          <w:jc w:val="center"/>
        </w:trPr>
        <w:tc>
          <w:tcPr>
            <w:tcW w:w="826" w:type="dxa"/>
            <w:shd w:val="clear" w:color="auto" w:fill="auto"/>
            <w:vAlign w:val="center"/>
          </w:tcPr>
          <w:p w14:paraId="792B5675" w14:textId="77777777" w:rsidR="00855CFD" w:rsidRPr="00B4694B" w:rsidRDefault="00855CFD" w:rsidP="0019190C">
            <w:pPr>
              <w:jc w:val="center"/>
              <w:rPr>
                <w:b/>
                <w:lang w:val="sr-Cyrl-CS"/>
              </w:rPr>
            </w:pPr>
            <w:r w:rsidRPr="00B4694B">
              <w:rPr>
                <w:b/>
                <w:lang w:val="sr-Cyrl-CS"/>
              </w:rPr>
              <w:t>6.</w:t>
            </w:r>
          </w:p>
        </w:tc>
        <w:tc>
          <w:tcPr>
            <w:tcW w:w="2908" w:type="dxa"/>
            <w:shd w:val="clear" w:color="auto" w:fill="auto"/>
            <w:vAlign w:val="center"/>
          </w:tcPr>
          <w:p w14:paraId="0EA0AE5C" w14:textId="77777777" w:rsidR="00855CFD" w:rsidRPr="00B4694B" w:rsidRDefault="00855CFD" w:rsidP="0019190C">
            <w:pPr>
              <w:jc w:val="center"/>
            </w:pPr>
            <w:proofErr w:type="spellStart"/>
            <w:r w:rsidRPr="00B4694B">
              <w:t>Папир</w:t>
            </w:r>
            <w:proofErr w:type="spellEnd"/>
            <w:r w:rsidRPr="00B4694B">
              <w:t xml:space="preserve"> </w:t>
            </w:r>
            <w:proofErr w:type="spellStart"/>
            <w:r w:rsidRPr="00B4694B">
              <w:t>фотокопир</w:t>
            </w:r>
            <w:proofErr w:type="spellEnd"/>
            <w:r w:rsidRPr="00B4694B">
              <w:t xml:space="preserve"> </w:t>
            </w:r>
            <w:proofErr w:type="gramStart"/>
            <w:r w:rsidRPr="00B4694B">
              <w:rPr>
                <w:lang w:val="sr-Cyrl-RS"/>
              </w:rPr>
              <w:t>у  боји</w:t>
            </w:r>
            <w:proofErr w:type="gramEnd"/>
            <w:r w:rsidRPr="00B4694B">
              <w:rPr>
                <w:lang w:val="sr-Cyrl-RS"/>
              </w:rPr>
              <w:t xml:space="preserve"> </w:t>
            </w:r>
            <w:r w:rsidRPr="00B4694B">
              <w:t>1/</w:t>
            </w:r>
            <w:proofErr w:type="gramStart"/>
            <w:r w:rsidRPr="00B4694B">
              <w:t>500  80</w:t>
            </w:r>
            <w:proofErr w:type="gramEnd"/>
            <w:r w:rsidRPr="00B4694B">
              <w:t xml:space="preserve"> г</w:t>
            </w:r>
          </w:p>
        </w:tc>
        <w:tc>
          <w:tcPr>
            <w:tcW w:w="1790" w:type="dxa"/>
            <w:shd w:val="clear" w:color="auto" w:fill="auto"/>
            <w:vAlign w:val="center"/>
          </w:tcPr>
          <w:p w14:paraId="454DA99B" w14:textId="77777777" w:rsidR="00855CFD" w:rsidRPr="00B4694B" w:rsidRDefault="00855CFD" w:rsidP="0019190C">
            <w:pPr>
              <w:jc w:val="center"/>
              <w:rPr>
                <w:b/>
                <w:lang w:val="sr-Cyrl-CS"/>
              </w:rPr>
            </w:pPr>
            <w:r>
              <w:rPr>
                <w:b/>
                <w:lang w:val="sr-Cyrl-CS"/>
              </w:rPr>
              <w:t>30</w:t>
            </w:r>
          </w:p>
        </w:tc>
        <w:tc>
          <w:tcPr>
            <w:tcW w:w="1842" w:type="dxa"/>
            <w:shd w:val="clear" w:color="auto" w:fill="auto"/>
          </w:tcPr>
          <w:p w14:paraId="4F708343" w14:textId="77777777" w:rsidR="00855CFD" w:rsidRPr="00B4694B" w:rsidRDefault="00855CFD" w:rsidP="0019190C">
            <w:pPr>
              <w:jc w:val="center"/>
              <w:rPr>
                <w:b/>
                <w:lang w:val="sr-Cyrl-CS"/>
              </w:rPr>
            </w:pPr>
          </w:p>
          <w:p w14:paraId="2A688705" w14:textId="77777777" w:rsidR="00855CFD" w:rsidRPr="00B4694B" w:rsidRDefault="00855CFD" w:rsidP="0019190C">
            <w:pPr>
              <w:jc w:val="center"/>
              <w:rPr>
                <w:b/>
                <w:lang w:val="sr-Cyrl-CS"/>
              </w:rPr>
            </w:pPr>
            <w:r w:rsidRPr="00B4694B">
              <w:rPr>
                <w:b/>
                <w:lang w:val="sr-Cyrl-CS"/>
              </w:rPr>
              <w:t>рис</w:t>
            </w:r>
          </w:p>
        </w:tc>
      </w:tr>
    </w:tbl>
    <w:p w14:paraId="219594B8" w14:textId="77777777" w:rsidR="00855CFD" w:rsidRPr="00B4694B" w:rsidRDefault="00855CFD" w:rsidP="00855CFD">
      <w:pPr>
        <w:spacing w:after="270"/>
        <w:rPr>
          <w:b/>
          <w:bCs/>
          <w:lang w:val="sr-Cyrl-CS"/>
        </w:rPr>
      </w:pPr>
    </w:p>
    <w:p w14:paraId="0277138A" w14:textId="77777777" w:rsidR="00855CFD" w:rsidRPr="00157A41" w:rsidRDefault="00855CFD" w:rsidP="00855CFD"/>
    <w:p w14:paraId="2D354D8E" w14:textId="77777777" w:rsidR="00855CFD" w:rsidRDefault="00855CFD" w:rsidP="00855CFD">
      <w:pPr>
        <w:rPr>
          <w:lang w:val="sr-Cyrl-RS"/>
        </w:rPr>
      </w:pPr>
    </w:p>
    <w:p w14:paraId="70ED11CF" w14:textId="77777777" w:rsidR="00855CFD" w:rsidRDefault="00855CFD" w:rsidP="00855CFD">
      <w:pPr>
        <w:rPr>
          <w:lang w:val="sr-Cyrl-RS"/>
        </w:rPr>
      </w:pPr>
    </w:p>
    <w:p w14:paraId="5C809E11" w14:textId="77777777" w:rsidR="00855CFD" w:rsidRPr="007362B5" w:rsidRDefault="00855CFD" w:rsidP="00855CFD">
      <w:pPr>
        <w:pStyle w:val="BodyText"/>
        <w:rPr>
          <w:b/>
          <w:bCs/>
          <w:lang w:val="sr-Cyrl-CS"/>
        </w:rPr>
      </w:pPr>
      <w:r w:rsidRPr="007362B5">
        <w:rPr>
          <w:b/>
          <w:bCs/>
          <w:lang w:val="sr-Cyrl-CS"/>
        </w:rPr>
        <w:t>НАПОМЕНА:</w:t>
      </w:r>
    </w:p>
    <w:p w14:paraId="4D3CD8E7" w14:textId="77777777" w:rsidR="00855CFD" w:rsidRPr="007362B5" w:rsidRDefault="00855CFD" w:rsidP="00855CFD">
      <w:pPr>
        <w:suppressAutoHyphens w:val="0"/>
        <w:spacing w:line="240" w:lineRule="auto"/>
        <w:jc w:val="both"/>
        <w:rPr>
          <w:sz w:val="24"/>
          <w:szCs w:val="24"/>
          <w:lang w:val="sr-Cyrl-RS" w:eastAsia="en-US"/>
        </w:rPr>
      </w:pPr>
      <w:r w:rsidRPr="007362B5">
        <w:rPr>
          <w:sz w:val="24"/>
          <w:szCs w:val="24"/>
          <w:lang w:val="sr-Cyrl-RS" w:eastAsia="en-US"/>
        </w:rPr>
        <w:t xml:space="preserve">За </w:t>
      </w:r>
      <w:r>
        <w:rPr>
          <w:sz w:val="24"/>
          <w:szCs w:val="24"/>
          <w:lang w:val="sr-Cyrl-RS" w:eastAsia="en-US"/>
        </w:rPr>
        <w:t>партију 2-Фотокопир папир, ставка 1</w:t>
      </w:r>
      <w:r w:rsidRPr="007362B5">
        <w:rPr>
          <w:sz w:val="24"/>
          <w:szCs w:val="24"/>
          <w:lang w:val="sr-Cyrl-RS" w:eastAsia="en-US"/>
        </w:rPr>
        <w:t xml:space="preserve"> </w:t>
      </w:r>
      <w:r>
        <w:rPr>
          <w:sz w:val="24"/>
          <w:szCs w:val="24"/>
          <w:lang w:val="sr-Cyrl-RS" w:eastAsia="en-US"/>
        </w:rPr>
        <w:t xml:space="preserve">и 2 </w:t>
      </w:r>
      <w:r w:rsidRPr="007362B5">
        <w:rPr>
          <w:sz w:val="24"/>
          <w:szCs w:val="24"/>
          <w:lang w:val="sr-Cyrl-RS" w:eastAsia="en-US"/>
        </w:rPr>
        <w:t xml:space="preserve">спецификације </w:t>
      </w:r>
      <w:r w:rsidRPr="007362B5">
        <w:rPr>
          <w:b/>
          <w:sz w:val="24"/>
          <w:szCs w:val="24"/>
          <w:u w:val="single"/>
          <w:lang w:val="sr-Cyrl-RS" w:eastAsia="en-US"/>
        </w:rPr>
        <w:t>понуђач уз понуду путем портала јавних набавки</w:t>
      </w:r>
      <w:r w:rsidRPr="007362B5">
        <w:rPr>
          <w:sz w:val="24"/>
          <w:szCs w:val="24"/>
          <w:lang w:val="sr-Cyrl-RS" w:eastAsia="en-US"/>
        </w:rPr>
        <w:t xml:space="preserve">, доставља доказ да захтевани производ има еко знак. Доказ може бити Каталог произвођача, сертификат за произвођача који се односи на конкретни производ, упућивање на </w:t>
      </w:r>
      <w:r w:rsidRPr="007362B5">
        <w:rPr>
          <w:sz w:val="24"/>
          <w:szCs w:val="24"/>
          <w:lang w:val="en-US" w:eastAsia="en-US"/>
        </w:rPr>
        <w:t xml:space="preserve">web </w:t>
      </w:r>
      <w:r w:rsidRPr="007362B5">
        <w:rPr>
          <w:sz w:val="24"/>
          <w:szCs w:val="24"/>
          <w:lang w:val="sr-Cyrl-RS" w:eastAsia="en-US"/>
        </w:rPr>
        <w:t>страницу независне треће стране од које је додељен еко знак чијом претрагом се може несумњиво утврдити да је еко знак додељен за конкретан производ, слика амбалаже производа уколико се истом може доказати тражено.Под еко знаком се подрезумевају знаци NF Environnement или EU Eco Label, или FSC или The blue Angel или други одговарајући еко знак типа I који је додељен производу од стране независне треће стране.</w:t>
      </w:r>
    </w:p>
    <w:p w14:paraId="3259F0E2" w14:textId="77777777" w:rsidR="00855CFD" w:rsidRPr="007362B5" w:rsidRDefault="00855CFD" w:rsidP="00855CFD">
      <w:pPr>
        <w:suppressAutoHyphens w:val="0"/>
        <w:spacing w:line="240" w:lineRule="auto"/>
        <w:jc w:val="both"/>
        <w:rPr>
          <w:sz w:val="24"/>
          <w:szCs w:val="24"/>
          <w:lang w:val="sr-Cyrl-RS" w:eastAsia="en-US"/>
        </w:rPr>
      </w:pPr>
      <w:r w:rsidRPr="007362B5">
        <w:rPr>
          <w:sz w:val="24"/>
          <w:szCs w:val="24"/>
          <w:lang w:val="sr-Cyrl-RS" w:eastAsia="en-US"/>
        </w:rPr>
        <w:t xml:space="preserve">Понуђач је у обавези да за цео период трајања уговора испоручује фотокопир папир под тачком један и два спецификације који садржи еко знак. </w:t>
      </w:r>
    </w:p>
    <w:p w14:paraId="3F7AD535" w14:textId="77777777" w:rsidR="00855CFD" w:rsidRPr="007362B5" w:rsidRDefault="00855CFD" w:rsidP="00855CFD">
      <w:pPr>
        <w:numPr>
          <w:ilvl w:val="0"/>
          <w:numId w:val="2"/>
        </w:numPr>
        <w:suppressAutoHyphens w:val="0"/>
        <w:spacing w:line="240" w:lineRule="auto"/>
        <w:jc w:val="both"/>
        <w:rPr>
          <w:sz w:val="24"/>
          <w:szCs w:val="24"/>
          <w:lang w:val="sr-Cyrl-RS" w:eastAsia="en-US"/>
        </w:rPr>
      </w:pPr>
      <w:r w:rsidRPr="007362B5">
        <w:rPr>
          <w:sz w:val="24"/>
          <w:szCs w:val="24"/>
          <w:lang w:val="sr-Cyrl-RS" w:eastAsia="en-US"/>
        </w:rPr>
        <w:t xml:space="preserve">Уколико понуђач не достави напред наведено или истим не докаже постојање еко знака Наручилац ће такву понуду одбити као неприхватљиву. </w:t>
      </w:r>
    </w:p>
    <w:p w14:paraId="66523A8D" w14:textId="77777777" w:rsidR="00855CFD" w:rsidRDefault="00855CFD" w:rsidP="00855CFD">
      <w:pPr>
        <w:pStyle w:val="BodyText"/>
        <w:rPr>
          <w:lang w:val="sr-Cyrl-CS"/>
        </w:rPr>
      </w:pPr>
    </w:p>
    <w:p w14:paraId="7B9D2D6D" w14:textId="77777777" w:rsidR="00855CFD" w:rsidRPr="007362B5" w:rsidRDefault="00855CFD" w:rsidP="00855CFD">
      <w:pPr>
        <w:suppressAutoHyphens w:val="0"/>
        <w:spacing w:line="240" w:lineRule="auto"/>
        <w:ind w:right="-51"/>
        <w:jc w:val="both"/>
        <w:rPr>
          <w:sz w:val="24"/>
          <w:szCs w:val="24"/>
          <w:lang w:val="sr-Cyrl-CS" w:eastAsia="en-US"/>
        </w:rPr>
      </w:pPr>
      <w:r w:rsidRPr="007362B5">
        <w:rPr>
          <w:sz w:val="24"/>
          <w:szCs w:val="24"/>
          <w:lang w:val="sr-Cyrl-CS" w:eastAsia="en-US"/>
        </w:rPr>
        <w:t>Количине наведене у Техничкој спецификацији јавне набавке и Обрасцу структуре понуђене цене су оквирне (за период важења уговора ) и могу се повећати односно смањити у складу са потребама Наручиоца, с тим да је максимални износ средстава који Наручилац може потрошити у извршењу уговора износ процењене вредности и тај износ ће бити наведен у уговору.</w:t>
      </w:r>
    </w:p>
    <w:p w14:paraId="57E4B89D" w14:textId="77777777" w:rsidR="00855CFD" w:rsidRPr="007362B5" w:rsidRDefault="00855CFD" w:rsidP="00855CFD">
      <w:pPr>
        <w:suppressAutoHyphens w:val="0"/>
        <w:spacing w:line="240" w:lineRule="auto"/>
        <w:ind w:right="-51"/>
        <w:jc w:val="both"/>
        <w:rPr>
          <w:sz w:val="24"/>
          <w:szCs w:val="24"/>
          <w:lang w:val="sr-Cyrl-CS" w:eastAsia="en-US"/>
        </w:rPr>
      </w:pPr>
    </w:p>
    <w:p w14:paraId="7C8B4F59" w14:textId="457E3693" w:rsidR="00855CFD" w:rsidRDefault="00855CFD" w:rsidP="00855CFD">
      <w:pPr>
        <w:suppressAutoHyphens w:val="0"/>
        <w:spacing w:line="240" w:lineRule="auto"/>
        <w:ind w:right="-51"/>
        <w:jc w:val="both"/>
        <w:rPr>
          <w:sz w:val="24"/>
          <w:szCs w:val="24"/>
          <w:lang w:val="sr-Cyrl-CS" w:eastAsia="en-US"/>
        </w:rPr>
      </w:pPr>
      <w:r w:rsidRPr="007362B5">
        <w:rPr>
          <w:sz w:val="24"/>
          <w:szCs w:val="24"/>
          <w:lang w:val="sr-Cyrl-CS" w:eastAsia="en-US"/>
        </w:rPr>
        <w:t xml:space="preserve">-Место испоруке и рок - Преузимање добара вршиће се фцо магацин Купца, а  по диспозицији Купца у року од максимално </w:t>
      </w:r>
      <w:r>
        <w:rPr>
          <w:sz w:val="24"/>
          <w:szCs w:val="24"/>
          <w:lang w:val="sr-Cyrl-CS" w:eastAsia="en-US"/>
        </w:rPr>
        <w:t>2</w:t>
      </w:r>
      <w:r w:rsidRPr="007362B5">
        <w:rPr>
          <w:sz w:val="24"/>
          <w:szCs w:val="24"/>
          <w:lang w:val="sr-Cyrl-CS" w:eastAsia="en-US"/>
        </w:rPr>
        <w:t xml:space="preserve"> дана.</w:t>
      </w:r>
    </w:p>
    <w:p w14:paraId="07701441" w14:textId="77777777" w:rsidR="00855CFD" w:rsidRPr="007362B5" w:rsidRDefault="00855CFD" w:rsidP="00855CFD">
      <w:pPr>
        <w:suppressAutoHyphens w:val="0"/>
        <w:spacing w:line="240" w:lineRule="auto"/>
        <w:ind w:right="-51"/>
        <w:jc w:val="both"/>
        <w:rPr>
          <w:sz w:val="24"/>
          <w:szCs w:val="24"/>
          <w:lang w:val="sr-Cyrl-CS" w:eastAsia="en-US"/>
        </w:rPr>
      </w:pPr>
    </w:p>
    <w:p w14:paraId="71C5AC18" w14:textId="77777777" w:rsidR="00855CFD" w:rsidRPr="007362B5" w:rsidRDefault="00855CFD" w:rsidP="00855CFD">
      <w:pPr>
        <w:suppressAutoHyphens w:val="0"/>
        <w:spacing w:line="240" w:lineRule="auto"/>
        <w:jc w:val="both"/>
        <w:rPr>
          <w:rFonts w:ascii="Arial" w:hAnsi="Arial" w:cs="Arial"/>
          <w:sz w:val="24"/>
          <w:szCs w:val="24"/>
          <w:lang w:val="ru-RU" w:eastAsia="en-US"/>
        </w:rPr>
      </w:pPr>
    </w:p>
    <w:p w14:paraId="4768148C" w14:textId="77777777" w:rsidR="00855CFD" w:rsidRPr="00640E33" w:rsidRDefault="00855CFD" w:rsidP="00855CFD">
      <w:pPr>
        <w:widowControl w:val="0"/>
        <w:suppressAutoHyphens w:val="0"/>
        <w:autoSpaceDE w:val="0"/>
        <w:autoSpaceDN w:val="0"/>
        <w:spacing w:before="69" w:line="240" w:lineRule="auto"/>
        <w:ind w:left="332" w:right="337" w:firstLine="425"/>
        <w:jc w:val="both"/>
        <w:rPr>
          <w:sz w:val="24"/>
          <w:szCs w:val="24"/>
          <w:lang w:val="sr-Latn-RS" w:eastAsia="en-US"/>
        </w:rPr>
      </w:pPr>
      <w:r w:rsidRPr="00640E33">
        <w:rPr>
          <w:sz w:val="24"/>
          <w:szCs w:val="24"/>
          <w:lang w:val="sr-Latn-RS" w:eastAsia="en-US"/>
        </w:rPr>
        <w:t>Понуђачи су у обавези да уз понуду доставе декларацију произвођача за сваки производ који нуде, из које се може утврдити да понуђено добро испуњава тражене техничке карактеристике.</w:t>
      </w:r>
    </w:p>
    <w:p w14:paraId="7EE91433" w14:textId="77777777" w:rsidR="00855CFD" w:rsidRPr="00640E33" w:rsidRDefault="00855CFD" w:rsidP="00855CFD">
      <w:pPr>
        <w:widowControl w:val="0"/>
        <w:suppressAutoHyphens w:val="0"/>
        <w:autoSpaceDE w:val="0"/>
        <w:autoSpaceDN w:val="0"/>
        <w:spacing w:line="240" w:lineRule="auto"/>
        <w:ind w:left="818"/>
        <w:jc w:val="both"/>
        <w:rPr>
          <w:b/>
          <w:sz w:val="24"/>
          <w:szCs w:val="22"/>
          <w:lang w:val="sr-Latn-RS" w:eastAsia="en-US"/>
        </w:rPr>
      </w:pPr>
      <w:r w:rsidRPr="00640E33">
        <w:rPr>
          <w:b/>
          <w:sz w:val="24"/>
          <w:szCs w:val="22"/>
          <w:lang w:val="sr-Latn-RS" w:eastAsia="en-US"/>
        </w:rPr>
        <w:t xml:space="preserve">Понуђачи су у обавези </w:t>
      </w:r>
      <w:r w:rsidRPr="00640E33">
        <w:rPr>
          <w:sz w:val="24"/>
          <w:szCs w:val="22"/>
          <w:lang w:val="sr-Latn-RS" w:eastAsia="en-US"/>
        </w:rPr>
        <w:t>да</w:t>
      </w:r>
      <w:r w:rsidRPr="00640E33">
        <w:rPr>
          <w:sz w:val="24"/>
          <w:szCs w:val="22"/>
          <w:u w:val="thick"/>
          <w:lang w:val="sr-Latn-RS" w:eastAsia="en-US"/>
        </w:rPr>
        <w:t xml:space="preserve"> </w:t>
      </w:r>
      <w:r w:rsidRPr="00640E33">
        <w:rPr>
          <w:b/>
          <w:i/>
          <w:sz w:val="24"/>
          <w:szCs w:val="22"/>
          <w:u w:val="thick"/>
          <w:lang w:val="sr-Latn-RS" w:eastAsia="en-US"/>
        </w:rPr>
        <w:t xml:space="preserve">најкасније </w:t>
      </w:r>
      <w:r w:rsidRPr="00640E33">
        <w:rPr>
          <w:b/>
          <w:i/>
          <w:sz w:val="24"/>
          <w:szCs w:val="22"/>
          <w:u w:val="thick"/>
          <w:lang w:val="sr-Cyrl-RS" w:eastAsia="en-US"/>
        </w:rPr>
        <w:t xml:space="preserve">до </w:t>
      </w:r>
      <w:r w:rsidRPr="00640E33">
        <w:rPr>
          <w:b/>
          <w:i/>
          <w:sz w:val="24"/>
          <w:szCs w:val="22"/>
          <w:u w:val="thick"/>
          <w:lang w:val="sr-Latn-RS" w:eastAsia="en-US"/>
        </w:rPr>
        <w:t>отварањ</w:t>
      </w:r>
      <w:r w:rsidRPr="00640E33">
        <w:rPr>
          <w:b/>
          <w:i/>
          <w:sz w:val="24"/>
          <w:szCs w:val="22"/>
          <w:u w:val="thick"/>
          <w:lang w:val="sr-Cyrl-RS" w:eastAsia="en-US"/>
        </w:rPr>
        <w:t xml:space="preserve">а </w:t>
      </w:r>
      <w:r w:rsidRPr="00640E33">
        <w:rPr>
          <w:b/>
          <w:i/>
          <w:sz w:val="24"/>
          <w:szCs w:val="22"/>
          <w:u w:val="thick"/>
          <w:lang w:val="sr-Latn-RS" w:eastAsia="en-US"/>
        </w:rPr>
        <w:t xml:space="preserve"> понуда</w:t>
      </w:r>
      <w:r w:rsidRPr="00640E33">
        <w:rPr>
          <w:b/>
          <w:sz w:val="24"/>
          <w:szCs w:val="22"/>
          <w:lang w:val="sr-Latn-RS" w:eastAsia="en-US"/>
        </w:rPr>
        <w:t>, доставе по један</w:t>
      </w:r>
    </w:p>
    <w:p w14:paraId="4EB8E475" w14:textId="77777777" w:rsidR="00855CFD" w:rsidRDefault="00855CFD" w:rsidP="00855CFD">
      <w:pPr>
        <w:widowControl w:val="0"/>
        <w:suppressAutoHyphens w:val="0"/>
        <w:autoSpaceDE w:val="0"/>
        <w:autoSpaceDN w:val="0"/>
        <w:spacing w:before="5" w:line="240" w:lineRule="auto"/>
        <w:ind w:left="332" w:right="336"/>
        <w:jc w:val="both"/>
        <w:outlineLvl w:val="1"/>
        <w:rPr>
          <w:b/>
          <w:bCs/>
          <w:sz w:val="24"/>
          <w:szCs w:val="24"/>
          <w:lang w:val="sr-Cyrl-RS" w:eastAsia="en-US"/>
        </w:rPr>
      </w:pPr>
      <w:r w:rsidRPr="00640E33">
        <w:rPr>
          <w:bCs/>
          <w:spacing w:val="-60"/>
          <w:sz w:val="24"/>
          <w:szCs w:val="24"/>
          <w:u w:val="thick"/>
          <w:lang w:val="sr-Latn-RS" w:eastAsia="en-US"/>
        </w:rPr>
        <w:t xml:space="preserve"> </w:t>
      </w:r>
      <w:r w:rsidRPr="00640E33">
        <w:rPr>
          <w:b/>
          <w:bCs/>
          <w:i/>
          <w:sz w:val="24"/>
          <w:szCs w:val="24"/>
          <w:u w:val="thick"/>
          <w:lang w:val="sr-Latn-RS" w:eastAsia="en-US"/>
        </w:rPr>
        <w:t xml:space="preserve">узорак </w:t>
      </w:r>
      <w:r w:rsidRPr="00640E33">
        <w:rPr>
          <w:b/>
          <w:bCs/>
          <w:sz w:val="24"/>
          <w:szCs w:val="24"/>
          <w:lang w:val="sr-Latn-RS" w:eastAsia="en-US"/>
        </w:rPr>
        <w:t>за сваку од понуђених ставки, у супротном ће понуда бити одбијена као неодговарајућа, и то:</w:t>
      </w:r>
    </w:p>
    <w:p w14:paraId="26214721" w14:textId="77777777" w:rsidR="00855CFD" w:rsidRPr="00640E33" w:rsidRDefault="00855CFD" w:rsidP="00855CFD">
      <w:pPr>
        <w:widowControl w:val="0"/>
        <w:suppressAutoHyphens w:val="0"/>
        <w:autoSpaceDE w:val="0"/>
        <w:autoSpaceDN w:val="0"/>
        <w:spacing w:before="5" w:line="240" w:lineRule="auto"/>
        <w:ind w:left="332" w:right="336"/>
        <w:jc w:val="both"/>
        <w:outlineLvl w:val="1"/>
        <w:rPr>
          <w:iCs/>
          <w:sz w:val="24"/>
          <w:szCs w:val="24"/>
          <w:lang w:val="sr-Cyrl-RS" w:eastAsia="en-US"/>
        </w:rPr>
      </w:pPr>
      <w:r w:rsidRPr="003803CB">
        <w:rPr>
          <w:iCs/>
          <w:sz w:val="24"/>
          <w:szCs w:val="24"/>
          <w:lang w:val="sr-Cyrl-RS" w:eastAsia="en-US"/>
        </w:rPr>
        <w:t>Партија 1</w:t>
      </w:r>
      <w:r>
        <w:rPr>
          <w:iCs/>
          <w:sz w:val="24"/>
          <w:szCs w:val="24"/>
          <w:lang w:val="sr-Cyrl-RS" w:eastAsia="en-US"/>
        </w:rPr>
        <w:t>:</w:t>
      </w:r>
    </w:p>
    <w:p w14:paraId="65B282AB" w14:textId="77777777" w:rsidR="00855CFD" w:rsidRPr="00640E33" w:rsidRDefault="00855CFD" w:rsidP="00855CFD">
      <w:pPr>
        <w:widowControl w:val="0"/>
        <w:numPr>
          <w:ilvl w:val="0"/>
          <w:numId w:val="3"/>
        </w:numPr>
        <w:tabs>
          <w:tab w:val="left" w:pos="473"/>
        </w:tabs>
        <w:suppressAutoHyphens w:val="0"/>
        <w:autoSpaceDE w:val="0"/>
        <w:autoSpaceDN w:val="0"/>
        <w:spacing w:line="271" w:lineRule="exact"/>
        <w:ind w:left="472" w:hanging="141"/>
        <w:rPr>
          <w:sz w:val="24"/>
          <w:szCs w:val="22"/>
          <w:lang w:val="sr-Latn-RS" w:eastAsia="en-US"/>
        </w:rPr>
      </w:pPr>
      <w:r w:rsidRPr="00640E33">
        <w:rPr>
          <w:spacing w:val="-3"/>
          <w:sz w:val="24"/>
          <w:szCs w:val="22"/>
          <w:lang w:val="sr-Latn-RS" w:eastAsia="en-US"/>
        </w:rPr>
        <w:t xml:space="preserve">под ставком </w:t>
      </w:r>
      <w:r w:rsidRPr="00640E33">
        <w:rPr>
          <w:sz w:val="24"/>
          <w:szCs w:val="22"/>
          <w:lang w:val="sr-Cyrl-RS" w:eastAsia="en-US"/>
        </w:rPr>
        <w:t>4</w:t>
      </w:r>
      <w:r w:rsidRPr="00640E33">
        <w:rPr>
          <w:sz w:val="24"/>
          <w:szCs w:val="22"/>
          <w:lang w:val="sr-Latn-RS" w:eastAsia="en-US"/>
        </w:rPr>
        <w:t>. Хефталица</w:t>
      </w:r>
      <w:r w:rsidRPr="00640E33">
        <w:rPr>
          <w:spacing w:val="10"/>
          <w:sz w:val="24"/>
          <w:szCs w:val="22"/>
          <w:lang w:val="sr-Latn-RS" w:eastAsia="en-US"/>
        </w:rPr>
        <w:t xml:space="preserve"> </w:t>
      </w:r>
      <w:r w:rsidRPr="00640E33">
        <w:rPr>
          <w:sz w:val="24"/>
          <w:szCs w:val="22"/>
          <w:lang w:val="sr-Latn-RS" w:eastAsia="en-US"/>
        </w:rPr>
        <w:t>велика</w:t>
      </w:r>
    </w:p>
    <w:p w14:paraId="0C4BD77B" w14:textId="77777777" w:rsidR="00855CFD" w:rsidRPr="00640E33" w:rsidRDefault="00855CFD" w:rsidP="00855CFD">
      <w:pPr>
        <w:widowControl w:val="0"/>
        <w:numPr>
          <w:ilvl w:val="0"/>
          <w:numId w:val="3"/>
        </w:numPr>
        <w:tabs>
          <w:tab w:val="left" w:pos="473"/>
        </w:tabs>
        <w:suppressAutoHyphens w:val="0"/>
        <w:autoSpaceDE w:val="0"/>
        <w:autoSpaceDN w:val="0"/>
        <w:spacing w:line="240" w:lineRule="auto"/>
        <w:ind w:left="472" w:hanging="141"/>
        <w:rPr>
          <w:sz w:val="24"/>
          <w:szCs w:val="22"/>
          <w:lang w:val="sr-Latn-RS" w:eastAsia="en-US"/>
        </w:rPr>
      </w:pPr>
      <w:r w:rsidRPr="00640E33">
        <w:rPr>
          <w:spacing w:val="-3"/>
          <w:sz w:val="24"/>
          <w:szCs w:val="22"/>
          <w:lang w:val="sr-Latn-RS" w:eastAsia="en-US"/>
        </w:rPr>
        <w:t xml:space="preserve">под ставком </w:t>
      </w:r>
      <w:r w:rsidRPr="00640E33">
        <w:rPr>
          <w:sz w:val="24"/>
          <w:szCs w:val="22"/>
          <w:lang w:val="sr-Cyrl-RS" w:eastAsia="en-US"/>
        </w:rPr>
        <w:t>5.</w:t>
      </w:r>
      <w:r w:rsidRPr="00640E33">
        <w:rPr>
          <w:sz w:val="24"/>
          <w:szCs w:val="22"/>
          <w:lang w:val="sr-Latn-RS" w:eastAsia="en-US"/>
        </w:rPr>
        <w:t>Хемијска оловка –плаво мастило</w:t>
      </w:r>
    </w:p>
    <w:p w14:paraId="549638BD" w14:textId="77777777" w:rsidR="00855CFD" w:rsidRPr="00640E33" w:rsidRDefault="00855CFD" w:rsidP="00855CFD">
      <w:pPr>
        <w:widowControl w:val="0"/>
        <w:numPr>
          <w:ilvl w:val="0"/>
          <w:numId w:val="3"/>
        </w:numPr>
        <w:tabs>
          <w:tab w:val="left" w:pos="531"/>
        </w:tabs>
        <w:suppressAutoHyphens w:val="0"/>
        <w:autoSpaceDE w:val="0"/>
        <w:autoSpaceDN w:val="0"/>
        <w:spacing w:line="240" w:lineRule="auto"/>
        <w:ind w:left="530" w:hanging="141"/>
        <w:rPr>
          <w:sz w:val="24"/>
          <w:szCs w:val="22"/>
          <w:lang w:val="sr-Latn-RS" w:eastAsia="en-US"/>
        </w:rPr>
      </w:pPr>
      <w:r w:rsidRPr="00640E33">
        <w:rPr>
          <w:sz w:val="24"/>
          <w:szCs w:val="22"/>
          <w:lang w:val="sr-Latn-RS" w:eastAsia="en-US"/>
        </w:rPr>
        <w:t xml:space="preserve">под ставком </w:t>
      </w:r>
      <w:r w:rsidRPr="00640E33">
        <w:rPr>
          <w:sz w:val="24"/>
          <w:szCs w:val="22"/>
          <w:lang w:val="sr-Cyrl-RS" w:eastAsia="en-US"/>
        </w:rPr>
        <w:t>6</w:t>
      </w:r>
      <w:r w:rsidRPr="00640E33">
        <w:rPr>
          <w:sz w:val="24"/>
          <w:szCs w:val="22"/>
          <w:lang w:val="sr-Latn-RS" w:eastAsia="en-US"/>
        </w:rPr>
        <w:t>. Графитне оловке</w:t>
      </w:r>
      <w:r>
        <w:rPr>
          <w:spacing w:val="57"/>
          <w:sz w:val="24"/>
          <w:szCs w:val="22"/>
          <w:lang w:val="sr-Cyrl-RS" w:eastAsia="en-US"/>
        </w:rPr>
        <w:t xml:space="preserve"> </w:t>
      </w:r>
      <w:r w:rsidRPr="00640E33">
        <w:rPr>
          <w:sz w:val="24"/>
          <w:szCs w:val="22"/>
          <w:lang w:val="sr-Latn-RS" w:eastAsia="en-US"/>
        </w:rPr>
        <w:t>ХБ</w:t>
      </w:r>
    </w:p>
    <w:p w14:paraId="6F18F96F" w14:textId="3DE9AF33" w:rsidR="00855CFD" w:rsidRPr="00855CFD" w:rsidRDefault="00855CFD" w:rsidP="00855CFD">
      <w:pPr>
        <w:widowControl w:val="0"/>
        <w:numPr>
          <w:ilvl w:val="0"/>
          <w:numId w:val="3"/>
        </w:numPr>
        <w:tabs>
          <w:tab w:val="left" w:pos="473"/>
        </w:tabs>
        <w:suppressAutoHyphens w:val="0"/>
        <w:autoSpaceDE w:val="0"/>
        <w:autoSpaceDN w:val="0"/>
        <w:spacing w:line="240" w:lineRule="auto"/>
        <w:ind w:left="472" w:hanging="141"/>
        <w:rPr>
          <w:sz w:val="24"/>
          <w:szCs w:val="22"/>
          <w:lang w:val="sr-Latn-RS" w:eastAsia="en-US"/>
        </w:rPr>
      </w:pPr>
      <w:r w:rsidRPr="00640E33">
        <w:rPr>
          <w:spacing w:val="-3"/>
          <w:sz w:val="24"/>
          <w:szCs w:val="22"/>
          <w:lang w:val="sr-Latn-RS" w:eastAsia="en-US"/>
        </w:rPr>
        <w:t xml:space="preserve">под ставком </w:t>
      </w:r>
      <w:r w:rsidRPr="00640E33">
        <w:rPr>
          <w:sz w:val="24"/>
          <w:szCs w:val="22"/>
          <w:lang w:val="sr-Latn-RS" w:eastAsia="en-US"/>
        </w:rPr>
        <w:t>1</w:t>
      </w:r>
      <w:r>
        <w:rPr>
          <w:sz w:val="24"/>
          <w:szCs w:val="22"/>
          <w:lang w:val="sr-Cyrl-RS" w:eastAsia="en-US"/>
        </w:rPr>
        <w:t>3</w:t>
      </w:r>
      <w:r w:rsidRPr="00640E33">
        <w:rPr>
          <w:sz w:val="24"/>
          <w:szCs w:val="22"/>
          <w:lang w:val="sr-Latn-RS" w:eastAsia="en-US"/>
        </w:rPr>
        <w:t>. Фасцикла у боји,</w:t>
      </w:r>
      <w:r w:rsidRPr="00640E33">
        <w:rPr>
          <w:spacing w:val="-14"/>
          <w:sz w:val="24"/>
          <w:szCs w:val="22"/>
          <w:lang w:val="sr-Latn-RS" w:eastAsia="en-US"/>
        </w:rPr>
        <w:t xml:space="preserve"> </w:t>
      </w:r>
      <w:r w:rsidRPr="00640E33">
        <w:rPr>
          <w:sz w:val="24"/>
          <w:szCs w:val="22"/>
          <w:lang w:val="sr-Latn-RS" w:eastAsia="en-US"/>
        </w:rPr>
        <w:t>картон</w:t>
      </w:r>
    </w:p>
    <w:p w14:paraId="2C261967" w14:textId="2C985B3B" w:rsidR="00855CFD" w:rsidRPr="00640E33" w:rsidRDefault="00855CFD" w:rsidP="00855CFD">
      <w:pPr>
        <w:widowControl w:val="0"/>
        <w:numPr>
          <w:ilvl w:val="0"/>
          <w:numId w:val="3"/>
        </w:numPr>
        <w:tabs>
          <w:tab w:val="left" w:pos="473"/>
        </w:tabs>
        <w:suppressAutoHyphens w:val="0"/>
        <w:autoSpaceDE w:val="0"/>
        <w:autoSpaceDN w:val="0"/>
        <w:spacing w:line="240" w:lineRule="auto"/>
        <w:ind w:left="472" w:hanging="141"/>
        <w:rPr>
          <w:sz w:val="24"/>
          <w:szCs w:val="22"/>
          <w:lang w:val="sr-Latn-RS" w:eastAsia="en-US"/>
        </w:rPr>
      </w:pPr>
      <w:r w:rsidRPr="00640E33">
        <w:rPr>
          <w:spacing w:val="-3"/>
          <w:sz w:val="24"/>
          <w:szCs w:val="22"/>
          <w:lang w:val="sr-Latn-RS" w:eastAsia="en-US"/>
        </w:rPr>
        <w:t xml:space="preserve">под ставком </w:t>
      </w:r>
      <w:r w:rsidRPr="00640E33">
        <w:rPr>
          <w:sz w:val="24"/>
          <w:szCs w:val="22"/>
          <w:lang w:val="sr-Cyrl-RS" w:eastAsia="en-US"/>
        </w:rPr>
        <w:t>1</w:t>
      </w:r>
      <w:r>
        <w:rPr>
          <w:sz w:val="24"/>
          <w:szCs w:val="22"/>
          <w:lang w:val="sr-Cyrl-RS" w:eastAsia="en-US"/>
        </w:rPr>
        <w:t>2</w:t>
      </w:r>
      <w:r w:rsidRPr="00640E33">
        <w:rPr>
          <w:sz w:val="24"/>
          <w:szCs w:val="22"/>
          <w:lang w:val="sr-Latn-RS" w:eastAsia="en-US"/>
        </w:rPr>
        <w:t>.</w:t>
      </w:r>
      <w:r w:rsidRPr="00640E33">
        <w:rPr>
          <w:sz w:val="24"/>
          <w:szCs w:val="22"/>
          <w:lang w:val="sr-Cyrl-RS" w:eastAsia="en-US"/>
        </w:rPr>
        <w:t>Трака за калкулатор</w:t>
      </w:r>
      <w:r w:rsidRPr="00640E33">
        <w:rPr>
          <w:sz w:val="24"/>
          <w:szCs w:val="22"/>
          <w:lang w:val="sr-Latn-RS" w:eastAsia="en-US"/>
        </w:rPr>
        <w:t xml:space="preserve"> Рибон </w:t>
      </w:r>
      <w:r w:rsidRPr="00640E33">
        <w:rPr>
          <w:spacing w:val="-3"/>
          <w:sz w:val="24"/>
          <w:szCs w:val="22"/>
          <w:lang w:val="sr-Cyrl-RS" w:eastAsia="en-US"/>
        </w:rPr>
        <w:t>РС ГР</w:t>
      </w:r>
      <w:r w:rsidRPr="00640E33">
        <w:rPr>
          <w:spacing w:val="-3"/>
          <w:sz w:val="24"/>
          <w:szCs w:val="22"/>
          <w:lang w:val="sr-Latn-RS" w:eastAsia="en-US"/>
        </w:rPr>
        <w:t xml:space="preserve"> </w:t>
      </w:r>
      <w:r w:rsidRPr="00640E33">
        <w:rPr>
          <w:sz w:val="24"/>
          <w:szCs w:val="22"/>
          <w:lang w:val="sr-Cyrl-RS" w:eastAsia="en-US"/>
        </w:rPr>
        <w:t>24</w:t>
      </w:r>
    </w:p>
    <w:p w14:paraId="4CA9447B" w14:textId="3B80240B" w:rsidR="00855CFD" w:rsidRPr="00640E33" w:rsidRDefault="00855CFD" w:rsidP="00855CFD">
      <w:pPr>
        <w:widowControl w:val="0"/>
        <w:suppressAutoHyphens w:val="0"/>
        <w:autoSpaceDE w:val="0"/>
        <w:autoSpaceDN w:val="0"/>
        <w:spacing w:line="240" w:lineRule="auto"/>
        <w:ind w:left="332" w:right="339"/>
        <w:rPr>
          <w:sz w:val="24"/>
          <w:szCs w:val="24"/>
          <w:lang w:val="sr-Latn-RS" w:eastAsia="en-US"/>
        </w:rPr>
      </w:pPr>
      <w:r w:rsidRPr="00640E33">
        <w:rPr>
          <w:sz w:val="24"/>
          <w:szCs w:val="24"/>
          <w:lang w:val="sr-Latn-RS" w:eastAsia="en-US"/>
        </w:rPr>
        <w:t xml:space="preserve">-под </w:t>
      </w:r>
      <w:r w:rsidRPr="00855CFD">
        <w:rPr>
          <w:sz w:val="24"/>
          <w:szCs w:val="24"/>
          <w:lang w:val="sr-Latn-RS" w:eastAsia="en-US"/>
        </w:rPr>
        <w:t xml:space="preserve">ставком </w:t>
      </w:r>
      <w:r w:rsidRPr="00855CFD">
        <w:rPr>
          <w:sz w:val="24"/>
          <w:szCs w:val="24"/>
          <w:lang w:val="sr-Cyrl-RS" w:eastAsia="en-US"/>
        </w:rPr>
        <w:t>25</w:t>
      </w:r>
      <w:r w:rsidRPr="00640E33">
        <w:rPr>
          <w:sz w:val="24"/>
          <w:szCs w:val="24"/>
          <w:lang w:val="sr-Latn-RS" w:eastAsia="en-US"/>
        </w:rPr>
        <w:t>. Маркери сигнир у боји (жути, плави, зелени, наранџасти, розе,...) дебљина сигнир В-20</w:t>
      </w:r>
    </w:p>
    <w:p w14:paraId="14B50824" w14:textId="2298B082" w:rsidR="00855CFD" w:rsidRPr="00640E33" w:rsidRDefault="00855CFD" w:rsidP="00855CFD">
      <w:pPr>
        <w:widowControl w:val="0"/>
        <w:numPr>
          <w:ilvl w:val="0"/>
          <w:numId w:val="3"/>
        </w:numPr>
        <w:tabs>
          <w:tab w:val="left" w:pos="473"/>
        </w:tabs>
        <w:suppressAutoHyphens w:val="0"/>
        <w:autoSpaceDE w:val="0"/>
        <w:autoSpaceDN w:val="0"/>
        <w:spacing w:line="240" w:lineRule="auto"/>
        <w:ind w:left="472" w:hanging="141"/>
        <w:rPr>
          <w:sz w:val="24"/>
          <w:szCs w:val="22"/>
          <w:lang w:val="sr-Latn-RS" w:eastAsia="en-US"/>
        </w:rPr>
      </w:pPr>
      <w:r w:rsidRPr="00640E33">
        <w:rPr>
          <w:spacing w:val="-3"/>
          <w:sz w:val="24"/>
          <w:szCs w:val="22"/>
          <w:lang w:val="sr-Latn-RS" w:eastAsia="en-US"/>
        </w:rPr>
        <w:t xml:space="preserve">под ставком </w:t>
      </w:r>
      <w:r>
        <w:rPr>
          <w:sz w:val="24"/>
          <w:szCs w:val="22"/>
          <w:lang w:val="sr-Cyrl-RS" w:eastAsia="en-US"/>
        </w:rPr>
        <w:t>35</w:t>
      </w:r>
      <w:r w:rsidRPr="00640E33">
        <w:rPr>
          <w:sz w:val="24"/>
          <w:szCs w:val="22"/>
          <w:lang w:val="sr-Latn-RS" w:eastAsia="en-US"/>
        </w:rPr>
        <w:t>. Цртаћи бели</w:t>
      </w:r>
      <w:r w:rsidRPr="00640E33">
        <w:rPr>
          <w:spacing w:val="5"/>
          <w:sz w:val="24"/>
          <w:szCs w:val="22"/>
          <w:lang w:val="sr-Latn-RS" w:eastAsia="en-US"/>
        </w:rPr>
        <w:t xml:space="preserve"> </w:t>
      </w:r>
      <w:r w:rsidRPr="00640E33">
        <w:rPr>
          <w:sz w:val="24"/>
          <w:szCs w:val="22"/>
          <w:lang w:val="sr-Latn-RS" w:eastAsia="en-US"/>
        </w:rPr>
        <w:t>папир</w:t>
      </w:r>
    </w:p>
    <w:p w14:paraId="0005FE4F" w14:textId="692E3948" w:rsidR="00855CFD" w:rsidRPr="00640E33" w:rsidRDefault="00855CFD" w:rsidP="00855CFD">
      <w:pPr>
        <w:widowControl w:val="0"/>
        <w:numPr>
          <w:ilvl w:val="0"/>
          <w:numId w:val="3"/>
        </w:numPr>
        <w:tabs>
          <w:tab w:val="left" w:pos="473"/>
        </w:tabs>
        <w:suppressAutoHyphens w:val="0"/>
        <w:autoSpaceDE w:val="0"/>
        <w:autoSpaceDN w:val="0"/>
        <w:spacing w:line="240" w:lineRule="auto"/>
        <w:ind w:left="472" w:hanging="141"/>
        <w:rPr>
          <w:sz w:val="24"/>
          <w:szCs w:val="22"/>
          <w:lang w:val="sr-Latn-RS" w:eastAsia="en-US"/>
        </w:rPr>
      </w:pPr>
      <w:r w:rsidRPr="00640E33">
        <w:rPr>
          <w:spacing w:val="-3"/>
          <w:sz w:val="24"/>
          <w:szCs w:val="22"/>
          <w:lang w:val="sr-Latn-RS" w:eastAsia="en-US"/>
        </w:rPr>
        <w:t xml:space="preserve">под </w:t>
      </w:r>
      <w:r w:rsidRPr="00855CFD">
        <w:rPr>
          <w:spacing w:val="-3"/>
          <w:sz w:val="24"/>
          <w:szCs w:val="22"/>
          <w:lang w:val="sr-Latn-RS" w:eastAsia="en-US"/>
        </w:rPr>
        <w:t xml:space="preserve">ставком </w:t>
      </w:r>
      <w:r w:rsidRPr="00855CFD">
        <w:rPr>
          <w:sz w:val="24"/>
          <w:szCs w:val="22"/>
          <w:lang w:val="sr-Cyrl-RS" w:eastAsia="en-US"/>
        </w:rPr>
        <w:t>37</w:t>
      </w:r>
      <w:r w:rsidRPr="00855CFD">
        <w:rPr>
          <w:sz w:val="24"/>
          <w:szCs w:val="22"/>
          <w:lang w:val="sr-Latn-RS" w:eastAsia="en-US"/>
        </w:rPr>
        <w:t xml:space="preserve">. Дрвене </w:t>
      </w:r>
      <w:r w:rsidRPr="00640E33">
        <w:rPr>
          <w:sz w:val="24"/>
          <w:szCs w:val="22"/>
          <w:lang w:val="sr-Latn-RS" w:eastAsia="en-US"/>
        </w:rPr>
        <w:t xml:space="preserve">бојице (наручилац захтева бојице </w:t>
      </w:r>
      <w:r w:rsidRPr="00640E33">
        <w:rPr>
          <w:spacing w:val="-4"/>
          <w:sz w:val="24"/>
          <w:szCs w:val="22"/>
          <w:lang w:val="sr-Latn-RS" w:eastAsia="en-US"/>
        </w:rPr>
        <w:t xml:space="preserve">које </w:t>
      </w:r>
      <w:r w:rsidRPr="00640E33">
        <w:rPr>
          <w:sz w:val="24"/>
          <w:szCs w:val="22"/>
          <w:lang w:val="sr-Latn-RS" w:eastAsia="en-US"/>
        </w:rPr>
        <w:t>се не ломе приликом</w:t>
      </w:r>
      <w:r w:rsidRPr="00640E33">
        <w:rPr>
          <w:spacing w:val="-17"/>
          <w:sz w:val="24"/>
          <w:szCs w:val="22"/>
          <w:lang w:val="sr-Latn-RS" w:eastAsia="en-US"/>
        </w:rPr>
        <w:t xml:space="preserve"> </w:t>
      </w:r>
      <w:r w:rsidRPr="00640E33">
        <w:rPr>
          <w:sz w:val="24"/>
          <w:szCs w:val="22"/>
          <w:lang w:val="sr-Latn-RS" w:eastAsia="en-US"/>
        </w:rPr>
        <w:t>резања)</w:t>
      </w:r>
    </w:p>
    <w:p w14:paraId="0CA569A7" w14:textId="3716FCA3" w:rsidR="00855CFD" w:rsidRPr="00640E33" w:rsidRDefault="00855CFD" w:rsidP="00855CFD">
      <w:pPr>
        <w:widowControl w:val="0"/>
        <w:tabs>
          <w:tab w:val="left" w:pos="473"/>
        </w:tabs>
        <w:suppressAutoHyphens w:val="0"/>
        <w:autoSpaceDE w:val="0"/>
        <w:autoSpaceDN w:val="0"/>
        <w:spacing w:line="240" w:lineRule="auto"/>
        <w:ind w:left="332" w:right="593"/>
        <w:rPr>
          <w:sz w:val="24"/>
          <w:szCs w:val="22"/>
          <w:lang w:val="sr-Latn-RS" w:eastAsia="en-US"/>
        </w:rPr>
      </w:pPr>
      <w:r w:rsidRPr="00640E33">
        <w:rPr>
          <w:sz w:val="24"/>
          <w:szCs w:val="22"/>
          <w:lang w:val="sr-Cyrl-RS" w:eastAsia="en-US"/>
        </w:rPr>
        <w:t>-</w:t>
      </w:r>
      <w:r w:rsidRPr="00855CFD">
        <w:rPr>
          <w:spacing w:val="-3"/>
          <w:sz w:val="24"/>
          <w:szCs w:val="22"/>
          <w:lang w:val="sr-Latn-RS" w:eastAsia="en-US"/>
        </w:rPr>
        <w:t xml:space="preserve">под ставком </w:t>
      </w:r>
      <w:r w:rsidRPr="00855CFD">
        <w:rPr>
          <w:sz w:val="24"/>
          <w:szCs w:val="22"/>
          <w:lang w:val="sr-Cyrl-RS" w:eastAsia="en-US"/>
        </w:rPr>
        <w:t>38 и 39</w:t>
      </w:r>
      <w:r w:rsidRPr="00855CFD">
        <w:rPr>
          <w:sz w:val="24"/>
          <w:szCs w:val="22"/>
          <w:lang w:val="sr-Latn-RS" w:eastAsia="en-US"/>
        </w:rPr>
        <w:t xml:space="preserve"> </w:t>
      </w:r>
      <w:r w:rsidRPr="00640E33">
        <w:rPr>
          <w:sz w:val="24"/>
          <w:szCs w:val="22"/>
          <w:lang w:val="sr-Latn-RS" w:eastAsia="en-US"/>
        </w:rPr>
        <w:t xml:space="preserve">.Фломастери (наручилац захтева фломастере </w:t>
      </w:r>
      <w:r w:rsidRPr="00640E33">
        <w:rPr>
          <w:spacing w:val="-3"/>
          <w:sz w:val="24"/>
          <w:szCs w:val="22"/>
          <w:lang w:val="sr-Latn-RS" w:eastAsia="en-US"/>
        </w:rPr>
        <w:t xml:space="preserve">који </w:t>
      </w:r>
      <w:r w:rsidRPr="00640E33">
        <w:rPr>
          <w:sz w:val="24"/>
          <w:szCs w:val="22"/>
          <w:lang w:val="sr-Latn-RS" w:eastAsia="en-US"/>
        </w:rPr>
        <w:t>се несуше одмах, тј имају дужи рок</w:t>
      </w:r>
      <w:r w:rsidRPr="00640E33">
        <w:rPr>
          <w:spacing w:val="1"/>
          <w:sz w:val="24"/>
          <w:szCs w:val="22"/>
          <w:lang w:val="sr-Latn-RS" w:eastAsia="en-US"/>
        </w:rPr>
        <w:t xml:space="preserve"> </w:t>
      </w:r>
      <w:r w:rsidRPr="00640E33">
        <w:rPr>
          <w:sz w:val="24"/>
          <w:szCs w:val="22"/>
          <w:lang w:val="sr-Latn-RS" w:eastAsia="en-US"/>
        </w:rPr>
        <w:t>употребе)</w:t>
      </w:r>
    </w:p>
    <w:p w14:paraId="73667C7C" w14:textId="0C36F671" w:rsidR="00855CFD" w:rsidRPr="00640E33" w:rsidRDefault="00855CFD" w:rsidP="00855CFD">
      <w:pPr>
        <w:widowControl w:val="0"/>
        <w:suppressAutoHyphens w:val="0"/>
        <w:autoSpaceDE w:val="0"/>
        <w:autoSpaceDN w:val="0"/>
        <w:spacing w:line="240" w:lineRule="auto"/>
        <w:ind w:left="332"/>
        <w:rPr>
          <w:sz w:val="24"/>
          <w:szCs w:val="24"/>
          <w:lang w:val="sr-Latn-RS" w:eastAsia="en-US"/>
        </w:rPr>
      </w:pPr>
      <w:r w:rsidRPr="00640E33">
        <w:rPr>
          <w:spacing w:val="-3"/>
          <w:sz w:val="24"/>
          <w:szCs w:val="24"/>
          <w:lang w:val="sr-Latn-RS" w:eastAsia="en-US"/>
        </w:rPr>
        <w:t xml:space="preserve">-под ставком </w:t>
      </w:r>
      <w:r>
        <w:rPr>
          <w:sz w:val="24"/>
          <w:szCs w:val="24"/>
          <w:lang w:val="sr-Cyrl-RS" w:eastAsia="en-US"/>
        </w:rPr>
        <w:t>44</w:t>
      </w:r>
      <w:r w:rsidRPr="00640E33">
        <w:rPr>
          <w:sz w:val="24"/>
          <w:szCs w:val="24"/>
          <w:lang w:val="sr-Latn-RS" w:eastAsia="en-US"/>
        </w:rPr>
        <w:t>. Лепак за папир у стику , 15</w:t>
      </w:r>
      <w:r w:rsidRPr="00640E33">
        <w:rPr>
          <w:spacing w:val="-31"/>
          <w:sz w:val="24"/>
          <w:szCs w:val="24"/>
          <w:lang w:val="sr-Latn-RS" w:eastAsia="en-US"/>
        </w:rPr>
        <w:t xml:space="preserve"> </w:t>
      </w:r>
      <w:r w:rsidRPr="00640E33">
        <w:rPr>
          <w:sz w:val="24"/>
          <w:szCs w:val="24"/>
          <w:lang w:val="sr-Latn-RS" w:eastAsia="en-US"/>
        </w:rPr>
        <w:t>гр.</w:t>
      </w:r>
    </w:p>
    <w:p w14:paraId="3DC28FB7" w14:textId="103A0DB0" w:rsidR="00855CFD" w:rsidRDefault="00855CFD" w:rsidP="00855CFD">
      <w:pPr>
        <w:widowControl w:val="0"/>
        <w:suppressAutoHyphens w:val="0"/>
        <w:autoSpaceDE w:val="0"/>
        <w:autoSpaceDN w:val="0"/>
        <w:spacing w:line="240" w:lineRule="auto"/>
        <w:ind w:left="332"/>
        <w:rPr>
          <w:sz w:val="24"/>
          <w:szCs w:val="24"/>
          <w:lang w:val="sr-Cyrl-RS" w:eastAsia="en-US"/>
        </w:rPr>
      </w:pPr>
      <w:r w:rsidRPr="00640E33">
        <w:rPr>
          <w:spacing w:val="-3"/>
          <w:sz w:val="24"/>
          <w:szCs w:val="24"/>
          <w:lang w:val="sr-Latn-RS" w:eastAsia="en-US"/>
        </w:rPr>
        <w:t>-под ставком</w:t>
      </w:r>
      <w:r>
        <w:rPr>
          <w:spacing w:val="-3"/>
          <w:sz w:val="24"/>
          <w:szCs w:val="24"/>
          <w:lang w:val="sr-Cyrl-RS" w:eastAsia="en-US"/>
        </w:rPr>
        <w:t xml:space="preserve"> </w:t>
      </w:r>
      <w:r w:rsidRPr="00855CFD">
        <w:rPr>
          <w:sz w:val="24"/>
          <w:szCs w:val="24"/>
          <w:lang w:val="sr-Cyrl-RS" w:eastAsia="en-US"/>
        </w:rPr>
        <w:t>46</w:t>
      </w:r>
      <w:r w:rsidRPr="00855CFD">
        <w:rPr>
          <w:sz w:val="24"/>
          <w:szCs w:val="24"/>
          <w:lang w:val="sr-Latn-RS" w:eastAsia="en-US"/>
        </w:rPr>
        <w:t xml:space="preserve">. </w:t>
      </w:r>
      <w:r w:rsidRPr="00640E33">
        <w:rPr>
          <w:sz w:val="24"/>
          <w:szCs w:val="24"/>
          <w:lang w:val="sr-Latn-RS" w:eastAsia="en-US"/>
        </w:rPr>
        <w:t xml:space="preserve">Штапићи за пиштољ за лепљење, пречник </w:t>
      </w:r>
      <w:r w:rsidRPr="00640E33">
        <w:rPr>
          <w:spacing w:val="-3"/>
          <w:sz w:val="24"/>
          <w:szCs w:val="24"/>
          <w:lang w:val="sr-Latn-RS" w:eastAsia="en-US"/>
        </w:rPr>
        <w:t xml:space="preserve">11мм, </w:t>
      </w:r>
      <w:r w:rsidRPr="00640E33">
        <w:rPr>
          <w:sz w:val="24"/>
          <w:szCs w:val="24"/>
          <w:lang w:val="sr-Latn-RS" w:eastAsia="en-US"/>
        </w:rPr>
        <w:t>дужина 30цм. за пиштољ за лепљење напон: 230 V – 50 Hr снага 15 (22)</w:t>
      </w:r>
      <w:r w:rsidRPr="00640E33">
        <w:rPr>
          <w:spacing w:val="-19"/>
          <w:sz w:val="24"/>
          <w:szCs w:val="24"/>
          <w:lang w:val="sr-Latn-RS" w:eastAsia="en-US"/>
        </w:rPr>
        <w:t xml:space="preserve"> </w:t>
      </w:r>
      <w:r w:rsidRPr="00640E33">
        <w:rPr>
          <w:sz w:val="24"/>
          <w:szCs w:val="24"/>
          <w:lang w:val="sr-Latn-RS" w:eastAsia="en-US"/>
        </w:rPr>
        <w:t>W</w:t>
      </w:r>
    </w:p>
    <w:p w14:paraId="45FB0F1C" w14:textId="31E99418" w:rsidR="001D4193" w:rsidRDefault="001D4193" w:rsidP="00855CFD">
      <w:pPr>
        <w:widowControl w:val="0"/>
        <w:suppressAutoHyphens w:val="0"/>
        <w:autoSpaceDE w:val="0"/>
        <w:autoSpaceDN w:val="0"/>
        <w:spacing w:line="240" w:lineRule="auto"/>
        <w:ind w:left="332"/>
        <w:rPr>
          <w:bCs/>
          <w:lang w:val="sr-Cyrl-RS"/>
        </w:rPr>
      </w:pPr>
      <w:r>
        <w:rPr>
          <w:sz w:val="24"/>
          <w:szCs w:val="24"/>
          <w:lang w:val="sr-Cyrl-RS" w:eastAsia="en-US"/>
        </w:rPr>
        <w:lastRenderedPageBreak/>
        <w:t>-под ставком 47.</w:t>
      </w:r>
      <w:r w:rsidRPr="001D4193">
        <w:rPr>
          <w:bCs/>
          <w:lang w:val="sr-Latn-RS"/>
        </w:rPr>
        <w:t xml:space="preserve"> </w:t>
      </w:r>
      <w:r w:rsidRPr="00BF3C24">
        <w:rPr>
          <w:bCs/>
          <w:lang w:val="sr-Latn-RS"/>
        </w:rPr>
        <w:t xml:space="preserve">PVC </w:t>
      </w:r>
      <w:r w:rsidRPr="00BF3C24">
        <w:rPr>
          <w:bCs/>
          <w:lang w:val="sr-Cyrl-RS"/>
        </w:rPr>
        <w:t>Фолије у боји за коричење 1/100 ( жута, наранџаста, зелена, плава, провидна, црвена, љубичаста)</w:t>
      </w:r>
    </w:p>
    <w:p w14:paraId="6B1372C6" w14:textId="4241BF53" w:rsidR="001D4193" w:rsidRPr="001D4193" w:rsidRDefault="001D4193" w:rsidP="00855CFD">
      <w:pPr>
        <w:widowControl w:val="0"/>
        <w:suppressAutoHyphens w:val="0"/>
        <w:autoSpaceDE w:val="0"/>
        <w:autoSpaceDN w:val="0"/>
        <w:spacing w:line="240" w:lineRule="auto"/>
        <w:ind w:left="332"/>
        <w:rPr>
          <w:sz w:val="24"/>
          <w:szCs w:val="24"/>
          <w:lang w:val="sr-Cyrl-RS" w:eastAsia="en-US"/>
        </w:rPr>
      </w:pPr>
      <w:r>
        <w:rPr>
          <w:bCs/>
          <w:lang w:val="sr-Cyrl-RS"/>
        </w:rPr>
        <w:t>Под ставком 51 и 52 Полице ПВЦ пластиче за документа и  полица ПВЦ пластична, вертикална за документа</w:t>
      </w:r>
    </w:p>
    <w:p w14:paraId="6C104442" w14:textId="77777777" w:rsidR="00855CFD" w:rsidRDefault="00855CFD" w:rsidP="00855CFD">
      <w:pPr>
        <w:widowControl w:val="0"/>
        <w:suppressAutoHyphens w:val="0"/>
        <w:autoSpaceDE w:val="0"/>
        <w:autoSpaceDN w:val="0"/>
        <w:spacing w:line="240" w:lineRule="auto"/>
        <w:ind w:left="332"/>
        <w:rPr>
          <w:sz w:val="24"/>
          <w:szCs w:val="24"/>
          <w:lang w:val="sr-Cyrl-RS" w:eastAsia="en-US"/>
        </w:rPr>
      </w:pPr>
      <w:r w:rsidRPr="00640E33">
        <w:rPr>
          <w:sz w:val="24"/>
          <w:szCs w:val="24"/>
          <w:lang w:val="sr-Latn-RS" w:eastAsia="en-US"/>
        </w:rPr>
        <w:t>-</w:t>
      </w:r>
      <w:r>
        <w:rPr>
          <w:sz w:val="24"/>
          <w:szCs w:val="24"/>
          <w:lang w:val="sr-Cyrl-RS" w:eastAsia="en-US"/>
        </w:rPr>
        <w:t>Партија 2:</w:t>
      </w:r>
    </w:p>
    <w:p w14:paraId="47177D94" w14:textId="77777777" w:rsidR="00855CFD" w:rsidRPr="00640E33" w:rsidRDefault="00855CFD" w:rsidP="00855CFD">
      <w:pPr>
        <w:widowControl w:val="0"/>
        <w:suppressAutoHyphens w:val="0"/>
        <w:autoSpaceDE w:val="0"/>
        <w:autoSpaceDN w:val="0"/>
        <w:spacing w:line="240" w:lineRule="auto"/>
        <w:ind w:left="332"/>
        <w:rPr>
          <w:sz w:val="24"/>
          <w:szCs w:val="24"/>
          <w:lang w:val="sr-Latn-RS" w:eastAsia="en-US"/>
        </w:rPr>
      </w:pPr>
      <w:r>
        <w:rPr>
          <w:sz w:val="24"/>
          <w:szCs w:val="24"/>
          <w:lang w:val="sr-Cyrl-RS" w:eastAsia="en-US"/>
        </w:rPr>
        <w:t>-Фотокопир папир</w:t>
      </w:r>
      <w:r w:rsidRPr="00640E33">
        <w:rPr>
          <w:sz w:val="24"/>
          <w:szCs w:val="24"/>
          <w:lang w:val="sr-Latn-RS" w:eastAsia="en-US"/>
        </w:rPr>
        <w:t xml:space="preserve"> </w:t>
      </w:r>
      <w:r>
        <w:rPr>
          <w:sz w:val="24"/>
          <w:szCs w:val="24"/>
          <w:lang w:val="sr-Cyrl-RS" w:eastAsia="en-US"/>
        </w:rPr>
        <w:t>ставка 1</w:t>
      </w:r>
      <w:r w:rsidRPr="00640E33">
        <w:rPr>
          <w:sz w:val="24"/>
          <w:szCs w:val="24"/>
          <w:lang w:val="sr-Latn-RS" w:eastAsia="en-US"/>
        </w:rPr>
        <w:t xml:space="preserve"> Фотокопир папир А4 бели, 1 рис1/500 лис. (стандардна граматура 80 гр)</w:t>
      </w:r>
    </w:p>
    <w:p w14:paraId="6B397C4B" w14:textId="77777777" w:rsidR="00855CFD" w:rsidRPr="00640E33" w:rsidRDefault="00855CFD" w:rsidP="00855CFD">
      <w:pPr>
        <w:widowControl w:val="0"/>
        <w:suppressAutoHyphens w:val="0"/>
        <w:autoSpaceDE w:val="0"/>
        <w:autoSpaceDN w:val="0"/>
        <w:spacing w:line="240" w:lineRule="auto"/>
        <w:ind w:left="332"/>
        <w:rPr>
          <w:sz w:val="24"/>
          <w:szCs w:val="24"/>
          <w:lang w:val="sr-Cyrl-RS" w:eastAsia="en-US"/>
        </w:rPr>
      </w:pPr>
    </w:p>
    <w:p w14:paraId="176227CF" w14:textId="77777777" w:rsidR="00855CFD" w:rsidRPr="00640E33" w:rsidRDefault="00855CFD" w:rsidP="00855CFD">
      <w:pPr>
        <w:widowControl w:val="0"/>
        <w:suppressAutoHyphens w:val="0"/>
        <w:autoSpaceDE w:val="0"/>
        <w:autoSpaceDN w:val="0"/>
        <w:spacing w:before="7" w:line="244" w:lineRule="auto"/>
        <w:ind w:left="332" w:right="328" w:firstLine="425"/>
        <w:jc w:val="both"/>
        <w:rPr>
          <w:szCs w:val="22"/>
          <w:lang w:val="sr-Latn-RS" w:eastAsia="en-US"/>
        </w:rPr>
      </w:pPr>
      <w:r w:rsidRPr="00640E33">
        <w:rPr>
          <w:szCs w:val="22"/>
          <w:lang w:val="sr-Latn-RS" w:eastAsia="en-US"/>
        </w:rPr>
        <w:t>Код доставе узорака потребно је доставити узорке у свим бојама (код добара која се траже у више боја).</w:t>
      </w:r>
    </w:p>
    <w:p w14:paraId="2B9DECAB" w14:textId="77777777" w:rsidR="00855CFD" w:rsidRPr="00640E33" w:rsidRDefault="00855CFD" w:rsidP="00855CFD">
      <w:pPr>
        <w:widowControl w:val="0"/>
        <w:suppressAutoHyphens w:val="0"/>
        <w:autoSpaceDE w:val="0"/>
        <w:autoSpaceDN w:val="0"/>
        <w:spacing w:line="240" w:lineRule="auto"/>
        <w:ind w:left="332" w:right="328" w:firstLine="425"/>
        <w:jc w:val="both"/>
        <w:rPr>
          <w:sz w:val="24"/>
          <w:szCs w:val="24"/>
          <w:lang w:val="sr-Latn-RS" w:eastAsia="en-US"/>
        </w:rPr>
      </w:pPr>
      <w:r w:rsidRPr="00640E33">
        <w:rPr>
          <w:sz w:val="24"/>
          <w:szCs w:val="24"/>
          <w:lang w:val="sr-Latn-RS" w:eastAsia="en-US"/>
        </w:rPr>
        <w:t>Сви понуђачи морају сами преузети узорке (о свом трошку) од Наручиоца након закључења уговора о јавној набавци са изабраним понуђечима. Понуђач коме буде додељен уговор о јавној набавци обавезује се да остави узорке Наручиоцу, ради поређења са испоруком добара.</w:t>
      </w:r>
    </w:p>
    <w:p w14:paraId="648D2600" w14:textId="77777777" w:rsidR="00855CFD" w:rsidRPr="00640E33" w:rsidRDefault="00855CFD" w:rsidP="00855CFD">
      <w:pPr>
        <w:widowControl w:val="0"/>
        <w:suppressAutoHyphens w:val="0"/>
        <w:autoSpaceDE w:val="0"/>
        <w:autoSpaceDN w:val="0"/>
        <w:spacing w:line="240" w:lineRule="auto"/>
        <w:ind w:left="758"/>
        <w:jc w:val="both"/>
        <w:rPr>
          <w:sz w:val="24"/>
          <w:szCs w:val="24"/>
          <w:lang w:val="sr-Latn-RS" w:eastAsia="en-US"/>
        </w:rPr>
      </w:pPr>
      <w:r w:rsidRPr="00640E33">
        <w:rPr>
          <w:sz w:val="24"/>
          <w:szCs w:val="24"/>
          <w:lang w:val="sr-Latn-RS" w:eastAsia="en-US"/>
        </w:rPr>
        <w:t>Сва роба мора имати одговарајућу декларацију о квалитету.</w:t>
      </w:r>
    </w:p>
    <w:p w14:paraId="15F7AB97" w14:textId="77777777" w:rsidR="00855CFD" w:rsidRPr="00640E33" w:rsidRDefault="00855CFD" w:rsidP="00855CFD">
      <w:pPr>
        <w:widowControl w:val="0"/>
        <w:suppressAutoHyphens w:val="0"/>
        <w:autoSpaceDE w:val="0"/>
        <w:autoSpaceDN w:val="0"/>
        <w:spacing w:line="240" w:lineRule="auto"/>
        <w:ind w:left="332" w:right="326" w:firstLine="425"/>
        <w:jc w:val="both"/>
        <w:rPr>
          <w:sz w:val="24"/>
          <w:szCs w:val="24"/>
          <w:lang w:val="sr-Latn-RS" w:eastAsia="en-US"/>
        </w:rPr>
      </w:pPr>
      <w:r w:rsidRPr="00640E33">
        <w:rPr>
          <w:sz w:val="24"/>
          <w:szCs w:val="24"/>
          <w:lang w:val="sr-Latn-RS" w:eastAsia="en-US"/>
        </w:rPr>
        <w:t>Испорука добара се врши сукцесивно, током целокупног периода важења уговора Ф-КО магацин Купца - вртић “Мали капетан“ Немањина бб, Чачак, у року од 2 дана од дана пријема захтева за испоруку (усмено или писмено), време испоруке до 10 .00 часова.</w:t>
      </w:r>
    </w:p>
    <w:p w14:paraId="597E6E4F" w14:textId="77777777" w:rsidR="00855CFD" w:rsidRPr="00640E33" w:rsidRDefault="00855CFD" w:rsidP="00855CFD">
      <w:pPr>
        <w:widowControl w:val="0"/>
        <w:suppressAutoHyphens w:val="0"/>
        <w:autoSpaceDE w:val="0"/>
        <w:autoSpaceDN w:val="0"/>
        <w:spacing w:line="240" w:lineRule="auto"/>
        <w:rPr>
          <w:sz w:val="22"/>
          <w:szCs w:val="22"/>
          <w:lang w:val="sr-Latn-RS" w:eastAsia="en-US"/>
        </w:rPr>
      </w:pPr>
    </w:p>
    <w:p w14:paraId="625ABE37" w14:textId="77777777" w:rsidR="00855CFD" w:rsidRPr="00380249" w:rsidRDefault="00855CFD" w:rsidP="00855CFD">
      <w:pPr>
        <w:pStyle w:val="BodyText"/>
        <w:rPr>
          <w:lang w:val="sr-Cyrl-CS"/>
        </w:rPr>
      </w:pPr>
    </w:p>
    <w:p w14:paraId="51D11F25" w14:textId="77777777" w:rsidR="00855CFD" w:rsidRDefault="00855CFD" w:rsidP="00855CFD">
      <w:pPr>
        <w:tabs>
          <w:tab w:val="left" w:pos="6870"/>
        </w:tabs>
        <w:rPr>
          <w:lang w:val="sr-Cyrl-RS"/>
        </w:rPr>
      </w:pPr>
    </w:p>
    <w:p w14:paraId="5EA4AC7A" w14:textId="77777777" w:rsidR="00855CFD" w:rsidRDefault="00855CFD" w:rsidP="00855CFD">
      <w:pPr>
        <w:tabs>
          <w:tab w:val="left" w:pos="6870"/>
        </w:tabs>
        <w:rPr>
          <w:lang w:val="sr-Cyrl-RS"/>
        </w:rPr>
      </w:pPr>
    </w:p>
    <w:p w14:paraId="6E799C95" w14:textId="77777777" w:rsidR="00855CFD" w:rsidRPr="00157A41" w:rsidRDefault="00855CFD" w:rsidP="00855CFD">
      <w:pPr>
        <w:tabs>
          <w:tab w:val="left" w:pos="6870"/>
        </w:tabs>
        <w:rPr>
          <w:lang w:val="sr-Cyrl-RS"/>
        </w:rPr>
      </w:pPr>
      <w:r>
        <w:rPr>
          <w:lang w:val="sr-Cyrl-RS"/>
        </w:rPr>
        <w:tab/>
      </w:r>
    </w:p>
    <w:p w14:paraId="4A78FF48" w14:textId="77777777" w:rsidR="00855CFD" w:rsidRDefault="00855CFD" w:rsidP="00855CFD"/>
    <w:p w14:paraId="4E141C8D" w14:textId="77777777" w:rsidR="00855CFD" w:rsidRDefault="00855CFD">
      <w:pPr>
        <w:rPr>
          <w:lang w:val="sr-Cyrl-RS"/>
        </w:rPr>
      </w:pPr>
    </w:p>
    <w:p w14:paraId="0C41E0F0" w14:textId="77777777" w:rsidR="00855CFD" w:rsidRPr="00855CFD" w:rsidRDefault="00855CFD">
      <w:pPr>
        <w:rPr>
          <w:lang w:val="sr-Cyrl-RS"/>
        </w:rPr>
      </w:pPr>
    </w:p>
    <w:sectPr w:rsidR="00855CFD" w:rsidRPr="00855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A79"/>
    <w:multiLevelType w:val="hybridMultilevel"/>
    <w:tmpl w:val="342250CE"/>
    <w:lvl w:ilvl="0" w:tplc="241A000F">
      <w:start w:val="1"/>
      <w:numFmt w:val="decimal"/>
      <w:lvlText w:val="%1."/>
      <w:lvlJc w:val="left"/>
      <w:pPr>
        <w:ind w:left="927"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CDF76E0"/>
    <w:multiLevelType w:val="hybridMultilevel"/>
    <w:tmpl w:val="D5F480D8"/>
    <w:lvl w:ilvl="0" w:tplc="649C4A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B0445"/>
    <w:multiLevelType w:val="hybridMultilevel"/>
    <w:tmpl w:val="FC90CD2E"/>
    <w:lvl w:ilvl="0" w:tplc="DB7810EA">
      <w:numFmt w:val="bullet"/>
      <w:lvlText w:val="-"/>
      <w:lvlJc w:val="left"/>
      <w:pPr>
        <w:ind w:left="332" w:hanging="140"/>
      </w:pPr>
      <w:rPr>
        <w:rFonts w:ascii="Times New Roman" w:eastAsia="Times New Roman" w:hAnsi="Times New Roman" w:cs="Times New Roman" w:hint="default"/>
        <w:w w:val="99"/>
        <w:sz w:val="24"/>
        <w:szCs w:val="24"/>
        <w:lang w:eastAsia="en-US" w:bidi="ar-SA"/>
      </w:rPr>
    </w:lvl>
    <w:lvl w:ilvl="1" w:tplc="3BE05482">
      <w:numFmt w:val="bullet"/>
      <w:lvlText w:val="•"/>
      <w:lvlJc w:val="left"/>
      <w:pPr>
        <w:ind w:left="1350" w:hanging="140"/>
      </w:pPr>
      <w:rPr>
        <w:rFonts w:hint="default"/>
        <w:lang w:eastAsia="en-US" w:bidi="ar-SA"/>
      </w:rPr>
    </w:lvl>
    <w:lvl w:ilvl="2" w:tplc="54442964">
      <w:numFmt w:val="bullet"/>
      <w:lvlText w:val="•"/>
      <w:lvlJc w:val="left"/>
      <w:pPr>
        <w:ind w:left="2361" w:hanging="140"/>
      </w:pPr>
      <w:rPr>
        <w:rFonts w:hint="default"/>
        <w:lang w:eastAsia="en-US" w:bidi="ar-SA"/>
      </w:rPr>
    </w:lvl>
    <w:lvl w:ilvl="3" w:tplc="652CE214">
      <w:numFmt w:val="bullet"/>
      <w:lvlText w:val="•"/>
      <w:lvlJc w:val="left"/>
      <w:pPr>
        <w:ind w:left="3371" w:hanging="140"/>
      </w:pPr>
      <w:rPr>
        <w:rFonts w:hint="default"/>
        <w:lang w:eastAsia="en-US" w:bidi="ar-SA"/>
      </w:rPr>
    </w:lvl>
    <w:lvl w:ilvl="4" w:tplc="C2F0F7F0">
      <w:numFmt w:val="bullet"/>
      <w:lvlText w:val="•"/>
      <w:lvlJc w:val="left"/>
      <w:pPr>
        <w:ind w:left="4382" w:hanging="140"/>
      </w:pPr>
      <w:rPr>
        <w:rFonts w:hint="default"/>
        <w:lang w:eastAsia="en-US" w:bidi="ar-SA"/>
      </w:rPr>
    </w:lvl>
    <w:lvl w:ilvl="5" w:tplc="53B47C9A">
      <w:numFmt w:val="bullet"/>
      <w:lvlText w:val="•"/>
      <w:lvlJc w:val="left"/>
      <w:pPr>
        <w:ind w:left="5393" w:hanging="140"/>
      </w:pPr>
      <w:rPr>
        <w:rFonts w:hint="default"/>
        <w:lang w:eastAsia="en-US" w:bidi="ar-SA"/>
      </w:rPr>
    </w:lvl>
    <w:lvl w:ilvl="6" w:tplc="C30C39CA">
      <w:numFmt w:val="bullet"/>
      <w:lvlText w:val="•"/>
      <w:lvlJc w:val="left"/>
      <w:pPr>
        <w:ind w:left="6403" w:hanging="140"/>
      </w:pPr>
      <w:rPr>
        <w:rFonts w:hint="default"/>
        <w:lang w:eastAsia="en-US" w:bidi="ar-SA"/>
      </w:rPr>
    </w:lvl>
    <w:lvl w:ilvl="7" w:tplc="55A284AE">
      <w:numFmt w:val="bullet"/>
      <w:lvlText w:val="•"/>
      <w:lvlJc w:val="left"/>
      <w:pPr>
        <w:ind w:left="7414" w:hanging="140"/>
      </w:pPr>
      <w:rPr>
        <w:rFonts w:hint="default"/>
        <w:lang w:eastAsia="en-US" w:bidi="ar-SA"/>
      </w:rPr>
    </w:lvl>
    <w:lvl w:ilvl="8" w:tplc="B11048D2">
      <w:numFmt w:val="bullet"/>
      <w:lvlText w:val="•"/>
      <w:lvlJc w:val="left"/>
      <w:pPr>
        <w:ind w:left="8425" w:hanging="140"/>
      </w:pPr>
      <w:rPr>
        <w:rFonts w:hint="default"/>
        <w:lang w:eastAsia="en-US" w:bidi="ar-SA"/>
      </w:rPr>
    </w:lvl>
  </w:abstractNum>
  <w:num w:numId="1" w16cid:durableId="1402946166">
    <w:abstractNumId w:val="0"/>
  </w:num>
  <w:num w:numId="2" w16cid:durableId="50740350">
    <w:abstractNumId w:val="1"/>
  </w:num>
  <w:num w:numId="3" w16cid:durableId="2125802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FD"/>
    <w:rsid w:val="001D4193"/>
    <w:rsid w:val="002C0E8D"/>
    <w:rsid w:val="006B7A4A"/>
    <w:rsid w:val="00781D9E"/>
    <w:rsid w:val="00837AA7"/>
    <w:rsid w:val="00855CFD"/>
    <w:rsid w:val="00AF163F"/>
    <w:rsid w:val="00CC3A6E"/>
    <w:rsid w:val="00FE326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DB41"/>
  <w15:chartTrackingRefBased/>
  <w15:docId w15:val="{577867EF-636E-43F8-AE0B-38FFC5A9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FD"/>
    <w:pPr>
      <w:suppressAutoHyphens/>
      <w:spacing w:after="0" w:line="270" w:lineRule="atLeast"/>
    </w:pPr>
    <w:rPr>
      <w:rFonts w:ascii="Times New Roman" w:eastAsia="Times New Roman" w:hAnsi="Times New Roman" w:cs="Times New Roman"/>
      <w:kern w:val="0"/>
      <w:sz w:val="23"/>
      <w:szCs w:val="20"/>
      <w:lang w:val="en-GB" w:eastAsia="ar-SA"/>
      <w14:ligatures w14:val="none"/>
    </w:rPr>
  </w:style>
  <w:style w:type="paragraph" w:styleId="Heading1">
    <w:name w:val="heading 1"/>
    <w:basedOn w:val="Normal"/>
    <w:next w:val="Normal"/>
    <w:link w:val="Heading1Char"/>
    <w:uiPriority w:val="9"/>
    <w:qFormat/>
    <w:rsid w:val="00855C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5C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5C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5C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5C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5C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C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C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C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C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5C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5C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5C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5C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5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CFD"/>
    <w:rPr>
      <w:rFonts w:eastAsiaTheme="majorEastAsia" w:cstheme="majorBidi"/>
      <w:color w:val="272727" w:themeColor="text1" w:themeTint="D8"/>
    </w:rPr>
  </w:style>
  <w:style w:type="paragraph" w:styleId="Title">
    <w:name w:val="Title"/>
    <w:basedOn w:val="Normal"/>
    <w:next w:val="Normal"/>
    <w:link w:val="TitleChar"/>
    <w:uiPriority w:val="10"/>
    <w:qFormat/>
    <w:rsid w:val="00855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CFD"/>
    <w:pPr>
      <w:spacing w:before="160"/>
      <w:jc w:val="center"/>
    </w:pPr>
    <w:rPr>
      <w:i/>
      <w:iCs/>
      <w:color w:val="404040" w:themeColor="text1" w:themeTint="BF"/>
    </w:rPr>
  </w:style>
  <w:style w:type="character" w:customStyle="1" w:styleId="QuoteChar">
    <w:name w:val="Quote Char"/>
    <w:basedOn w:val="DefaultParagraphFont"/>
    <w:link w:val="Quote"/>
    <w:uiPriority w:val="29"/>
    <w:rsid w:val="00855CFD"/>
    <w:rPr>
      <w:i/>
      <w:iCs/>
      <w:color w:val="404040" w:themeColor="text1" w:themeTint="BF"/>
    </w:rPr>
  </w:style>
  <w:style w:type="paragraph" w:styleId="ListParagraph">
    <w:name w:val="List Paragraph"/>
    <w:basedOn w:val="Normal"/>
    <w:uiPriority w:val="34"/>
    <w:qFormat/>
    <w:rsid w:val="00855CFD"/>
    <w:pPr>
      <w:ind w:left="720"/>
      <w:contextualSpacing/>
    </w:pPr>
  </w:style>
  <w:style w:type="character" w:styleId="IntenseEmphasis">
    <w:name w:val="Intense Emphasis"/>
    <w:basedOn w:val="DefaultParagraphFont"/>
    <w:uiPriority w:val="21"/>
    <w:qFormat/>
    <w:rsid w:val="00855CFD"/>
    <w:rPr>
      <w:i/>
      <w:iCs/>
      <w:color w:val="2F5496" w:themeColor="accent1" w:themeShade="BF"/>
    </w:rPr>
  </w:style>
  <w:style w:type="paragraph" w:styleId="IntenseQuote">
    <w:name w:val="Intense Quote"/>
    <w:basedOn w:val="Normal"/>
    <w:next w:val="Normal"/>
    <w:link w:val="IntenseQuoteChar"/>
    <w:uiPriority w:val="30"/>
    <w:qFormat/>
    <w:rsid w:val="00855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5CFD"/>
    <w:rPr>
      <w:i/>
      <w:iCs/>
      <w:color w:val="2F5496" w:themeColor="accent1" w:themeShade="BF"/>
    </w:rPr>
  </w:style>
  <w:style w:type="character" w:styleId="IntenseReference">
    <w:name w:val="Intense Reference"/>
    <w:basedOn w:val="DefaultParagraphFont"/>
    <w:uiPriority w:val="32"/>
    <w:qFormat/>
    <w:rsid w:val="00855CFD"/>
    <w:rPr>
      <w:b/>
      <w:bCs/>
      <w:smallCaps/>
      <w:color w:val="2F5496" w:themeColor="accent1" w:themeShade="BF"/>
      <w:spacing w:val="5"/>
    </w:rPr>
  </w:style>
  <w:style w:type="paragraph" w:styleId="BodyText">
    <w:name w:val="Body Text"/>
    <w:aliases w:val=" uvlaka 3,uvlaka 3"/>
    <w:basedOn w:val="Normal"/>
    <w:link w:val="BodyTextChar"/>
    <w:rsid w:val="00855CFD"/>
    <w:pPr>
      <w:spacing w:after="270"/>
    </w:pPr>
  </w:style>
  <w:style w:type="character" w:customStyle="1" w:styleId="BodyTextChar">
    <w:name w:val="Body Text Char"/>
    <w:aliases w:val=" uvlaka 3 Char,uvlaka 3 Char"/>
    <w:basedOn w:val="DefaultParagraphFont"/>
    <w:link w:val="BodyText"/>
    <w:rsid w:val="00855CFD"/>
    <w:rPr>
      <w:rFonts w:ascii="Times New Roman" w:eastAsia="Times New Roman" w:hAnsi="Times New Roman" w:cs="Times New Roman"/>
      <w:kern w:val="0"/>
      <w:sz w:val="23"/>
      <w:szCs w:val="20"/>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2025-05-09T07:51:00Z</dcterms:created>
  <dcterms:modified xsi:type="dcterms:W3CDTF">2025-05-09T07:51:00Z</dcterms:modified>
</cp:coreProperties>
</file>